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126" w:rsidRPr="00F33829" w:rsidRDefault="00545126" w:rsidP="00F33829">
      <w:pPr>
        <w:spacing w:after="0" w:line="240" w:lineRule="auto"/>
        <w:jc w:val="both"/>
        <w:rPr>
          <w:rFonts w:ascii="Arial" w:hAnsi="Arial" w:cs="Arial"/>
          <w:b/>
          <w:sz w:val="20"/>
          <w:szCs w:val="20"/>
        </w:rPr>
      </w:pPr>
      <w:r w:rsidRPr="00F33829">
        <w:rPr>
          <w:rFonts w:ascii="Arial" w:hAnsi="Arial" w:cs="Arial"/>
          <w:b/>
          <w:sz w:val="20"/>
          <w:szCs w:val="20"/>
        </w:rPr>
        <w:t>УДК 727.7</w:t>
      </w:r>
    </w:p>
    <w:p w:rsidR="00ED5EC1" w:rsidRPr="00302D6D" w:rsidRDefault="00893164" w:rsidP="00F33829">
      <w:pPr>
        <w:spacing w:after="0" w:line="240" w:lineRule="auto"/>
        <w:jc w:val="both"/>
        <w:rPr>
          <w:rFonts w:ascii="Arial" w:hAnsi="Arial" w:cs="Arial"/>
          <w:b/>
          <w:caps/>
          <w:sz w:val="24"/>
          <w:szCs w:val="24"/>
        </w:rPr>
      </w:pPr>
      <w:r w:rsidRPr="00302D6D">
        <w:rPr>
          <w:rFonts w:ascii="Arial" w:hAnsi="Arial" w:cs="Arial"/>
          <w:b/>
          <w:caps/>
          <w:sz w:val="24"/>
          <w:szCs w:val="24"/>
        </w:rPr>
        <w:t xml:space="preserve">Комплекс историко-культурного наследия </w:t>
      </w:r>
      <w:r w:rsidR="00F04326" w:rsidRPr="00302D6D">
        <w:rPr>
          <w:rFonts w:ascii="Arial" w:hAnsi="Arial" w:cs="Arial"/>
          <w:b/>
          <w:caps/>
          <w:sz w:val="24"/>
          <w:szCs w:val="24"/>
        </w:rPr>
        <w:t>на</w:t>
      </w:r>
      <w:r w:rsidRPr="00302D6D">
        <w:rPr>
          <w:rFonts w:ascii="Arial" w:hAnsi="Arial" w:cs="Arial"/>
          <w:b/>
          <w:caps/>
          <w:sz w:val="24"/>
          <w:szCs w:val="24"/>
        </w:rPr>
        <w:t xml:space="preserve"> улице декабрьских событий в Иркутске</w:t>
      </w:r>
    </w:p>
    <w:p w:rsidR="00F33829" w:rsidRPr="00302D6D" w:rsidRDefault="00F33829" w:rsidP="00F33829">
      <w:pPr>
        <w:spacing w:after="0" w:line="240" w:lineRule="auto"/>
        <w:jc w:val="both"/>
        <w:rPr>
          <w:rFonts w:ascii="Arial" w:hAnsi="Arial" w:cs="Arial"/>
          <w:b/>
          <w:sz w:val="24"/>
          <w:szCs w:val="24"/>
        </w:rPr>
      </w:pPr>
    </w:p>
    <w:p w:rsidR="00545126" w:rsidRPr="009B6CD4" w:rsidRDefault="00893164" w:rsidP="00F33829">
      <w:pPr>
        <w:spacing w:after="0" w:line="240" w:lineRule="auto"/>
        <w:jc w:val="both"/>
        <w:rPr>
          <w:rFonts w:ascii="Arial" w:hAnsi="Arial" w:cs="Arial"/>
          <w:b/>
          <w:sz w:val="24"/>
          <w:szCs w:val="24"/>
        </w:rPr>
      </w:pPr>
      <w:r w:rsidRPr="00302D6D">
        <w:rPr>
          <w:rFonts w:ascii="Arial" w:hAnsi="Arial" w:cs="Arial"/>
          <w:b/>
          <w:sz w:val="24"/>
          <w:szCs w:val="24"/>
        </w:rPr>
        <w:t>Е.С. Осинцева</w:t>
      </w:r>
      <w:r w:rsidR="00890BA0" w:rsidRPr="00302D6D">
        <w:rPr>
          <w:rStyle w:val="af"/>
          <w:rFonts w:ascii="Arial" w:hAnsi="Arial" w:cs="Arial"/>
          <w:b/>
          <w:sz w:val="24"/>
          <w:szCs w:val="24"/>
        </w:rPr>
        <w:footnoteReference w:id="1"/>
      </w:r>
    </w:p>
    <w:p w:rsidR="00BA7ADA" w:rsidRPr="00F33829" w:rsidRDefault="00BA7ADA" w:rsidP="00F33829">
      <w:pPr>
        <w:spacing w:after="0" w:line="240" w:lineRule="auto"/>
        <w:jc w:val="both"/>
        <w:rPr>
          <w:rFonts w:ascii="Arial" w:hAnsi="Arial" w:cs="Arial"/>
          <w:sz w:val="20"/>
          <w:szCs w:val="20"/>
        </w:rPr>
      </w:pPr>
      <w:r w:rsidRPr="00F33829">
        <w:rPr>
          <w:rFonts w:ascii="Arial" w:hAnsi="Arial" w:cs="Arial"/>
          <w:sz w:val="20"/>
          <w:szCs w:val="20"/>
        </w:rPr>
        <w:t>Иркутский государственный технический университет.</w:t>
      </w:r>
    </w:p>
    <w:p w:rsidR="00545126" w:rsidRDefault="00BA7ADA" w:rsidP="00F33829">
      <w:pPr>
        <w:tabs>
          <w:tab w:val="left" w:pos="4918"/>
        </w:tabs>
        <w:spacing w:after="0" w:line="240" w:lineRule="auto"/>
        <w:jc w:val="both"/>
        <w:rPr>
          <w:rFonts w:ascii="Arial" w:hAnsi="Arial" w:cs="Arial"/>
          <w:sz w:val="20"/>
          <w:szCs w:val="20"/>
        </w:rPr>
      </w:pPr>
      <w:r w:rsidRPr="00F33829">
        <w:rPr>
          <w:rFonts w:ascii="Arial" w:hAnsi="Arial" w:cs="Arial"/>
          <w:sz w:val="20"/>
          <w:szCs w:val="20"/>
        </w:rPr>
        <w:t xml:space="preserve">664074, г. Иркутск, ул. Лермонтова, </w:t>
      </w:r>
      <w:r w:rsidR="00F33829">
        <w:rPr>
          <w:rFonts w:ascii="Arial" w:hAnsi="Arial" w:cs="Arial"/>
          <w:sz w:val="20"/>
          <w:szCs w:val="20"/>
        </w:rPr>
        <w:t>83</w:t>
      </w:r>
      <w:r w:rsidRPr="00F33829">
        <w:rPr>
          <w:rFonts w:ascii="Arial" w:hAnsi="Arial" w:cs="Arial"/>
          <w:sz w:val="20"/>
          <w:szCs w:val="20"/>
        </w:rPr>
        <w:t>.</w:t>
      </w:r>
    </w:p>
    <w:p w:rsidR="004C0E41" w:rsidRDefault="004C0E41" w:rsidP="00F33829">
      <w:pPr>
        <w:pStyle w:val="bodytext"/>
        <w:shd w:val="clear" w:color="auto" w:fill="FFFFFF"/>
        <w:spacing w:before="0" w:beforeAutospacing="0" w:after="0" w:afterAutospacing="0"/>
        <w:jc w:val="both"/>
        <w:rPr>
          <w:rFonts w:ascii="Arial" w:hAnsi="Arial" w:cs="Arial"/>
          <w:sz w:val="20"/>
          <w:szCs w:val="20"/>
        </w:rPr>
      </w:pPr>
      <w:r w:rsidRPr="00F33829">
        <w:rPr>
          <w:rFonts w:ascii="Arial" w:hAnsi="Arial" w:cs="Arial"/>
          <w:sz w:val="20"/>
          <w:szCs w:val="20"/>
        </w:rPr>
        <w:t xml:space="preserve">Историко-мемориальный комплекс «Декабристы в Иркутске» </w:t>
      </w:r>
      <w:r w:rsidR="00D47213">
        <w:rPr>
          <w:rFonts w:ascii="Arial" w:hAnsi="Arial" w:cs="Arial"/>
          <w:sz w:val="20"/>
          <w:szCs w:val="20"/>
        </w:rPr>
        <w:t xml:space="preserve">– </w:t>
      </w:r>
      <w:r w:rsidR="00F04326">
        <w:rPr>
          <w:rFonts w:ascii="Arial" w:hAnsi="Arial" w:cs="Arial"/>
          <w:sz w:val="20"/>
          <w:szCs w:val="20"/>
        </w:rPr>
        <w:t xml:space="preserve">проект, </w:t>
      </w:r>
      <w:r w:rsidR="00D47213">
        <w:rPr>
          <w:rFonts w:ascii="Arial" w:hAnsi="Arial" w:cs="Arial"/>
          <w:sz w:val="20"/>
          <w:szCs w:val="20"/>
        </w:rPr>
        <w:t>ч</w:t>
      </w:r>
      <w:r w:rsidRPr="00F33829">
        <w:rPr>
          <w:rFonts w:ascii="Arial" w:hAnsi="Arial" w:cs="Arial"/>
          <w:sz w:val="20"/>
          <w:szCs w:val="20"/>
        </w:rPr>
        <w:t>асто упоминаемый в после</w:t>
      </w:r>
      <w:r w:rsidRPr="00F33829">
        <w:rPr>
          <w:rFonts w:ascii="Arial" w:hAnsi="Arial" w:cs="Arial"/>
          <w:sz w:val="20"/>
          <w:szCs w:val="20"/>
        </w:rPr>
        <w:t>д</w:t>
      </w:r>
      <w:r w:rsidRPr="00F33829">
        <w:rPr>
          <w:rFonts w:ascii="Arial" w:hAnsi="Arial" w:cs="Arial"/>
          <w:sz w:val="20"/>
          <w:szCs w:val="20"/>
        </w:rPr>
        <w:t>нее время средствами массовой информации</w:t>
      </w:r>
      <w:r w:rsidR="00D47213">
        <w:rPr>
          <w:rFonts w:ascii="Arial" w:hAnsi="Arial" w:cs="Arial"/>
          <w:sz w:val="20"/>
          <w:szCs w:val="20"/>
        </w:rPr>
        <w:t>;</w:t>
      </w:r>
      <w:r w:rsidRPr="00F33829">
        <w:rPr>
          <w:rFonts w:ascii="Arial" w:hAnsi="Arial" w:cs="Arial"/>
          <w:sz w:val="20"/>
          <w:szCs w:val="20"/>
        </w:rPr>
        <w:t xml:space="preserve"> государственными людьми, занимающимися вопрос</w:t>
      </w:r>
      <w:r w:rsidRPr="00F33829">
        <w:rPr>
          <w:rFonts w:ascii="Arial" w:hAnsi="Arial" w:cs="Arial"/>
          <w:sz w:val="20"/>
          <w:szCs w:val="20"/>
        </w:rPr>
        <w:t>а</w:t>
      </w:r>
      <w:r w:rsidRPr="00F33829">
        <w:rPr>
          <w:rFonts w:ascii="Arial" w:hAnsi="Arial" w:cs="Arial"/>
          <w:sz w:val="20"/>
          <w:szCs w:val="20"/>
        </w:rPr>
        <w:t>ми охраны памятников, в связи с реставрацией и воссозданием на его территории объектов историко-культурного наследия. А тем временем с начала его строительства прошло бол</w:t>
      </w:r>
      <w:r w:rsidR="00F04326">
        <w:rPr>
          <w:rFonts w:ascii="Arial" w:hAnsi="Arial" w:cs="Arial"/>
          <w:sz w:val="20"/>
          <w:szCs w:val="20"/>
        </w:rPr>
        <w:t>е</w:t>
      </w:r>
      <w:r w:rsidRPr="00F33829">
        <w:rPr>
          <w:rFonts w:ascii="Arial" w:hAnsi="Arial" w:cs="Arial"/>
          <w:sz w:val="20"/>
          <w:szCs w:val="20"/>
        </w:rPr>
        <w:t>е сорока лет.</w:t>
      </w:r>
      <w:r w:rsidR="008E0D9D" w:rsidRPr="00F33829">
        <w:rPr>
          <w:rFonts w:ascii="Arial" w:hAnsi="Arial" w:cs="Arial"/>
          <w:sz w:val="20"/>
          <w:szCs w:val="20"/>
        </w:rPr>
        <w:t xml:space="preserve"> Объе</w:t>
      </w:r>
      <w:r w:rsidR="008E0D9D" w:rsidRPr="00F33829">
        <w:rPr>
          <w:rFonts w:ascii="Arial" w:hAnsi="Arial" w:cs="Arial"/>
          <w:sz w:val="20"/>
          <w:szCs w:val="20"/>
        </w:rPr>
        <w:t>к</w:t>
      </w:r>
      <w:r w:rsidR="008E0D9D" w:rsidRPr="00F33829">
        <w:rPr>
          <w:rFonts w:ascii="Arial" w:hAnsi="Arial" w:cs="Arial"/>
          <w:sz w:val="20"/>
          <w:szCs w:val="20"/>
        </w:rPr>
        <w:t>том исследования данной стать</w:t>
      </w:r>
      <w:r w:rsidR="00D47213">
        <w:rPr>
          <w:rFonts w:ascii="Arial" w:hAnsi="Arial" w:cs="Arial"/>
          <w:sz w:val="20"/>
          <w:szCs w:val="20"/>
        </w:rPr>
        <w:t>и</w:t>
      </w:r>
      <w:r w:rsidR="008E0D9D" w:rsidRPr="00F33829">
        <w:rPr>
          <w:rFonts w:ascii="Arial" w:hAnsi="Arial" w:cs="Arial"/>
          <w:sz w:val="20"/>
          <w:szCs w:val="20"/>
        </w:rPr>
        <w:t xml:space="preserve"> явля</w:t>
      </w:r>
      <w:r w:rsidR="00F04326">
        <w:rPr>
          <w:rFonts w:ascii="Arial" w:hAnsi="Arial" w:cs="Arial"/>
          <w:sz w:val="20"/>
          <w:szCs w:val="20"/>
        </w:rPr>
        <w:t>е</w:t>
      </w:r>
      <w:r w:rsidR="008E0D9D" w:rsidRPr="00F33829">
        <w:rPr>
          <w:rFonts w:ascii="Arial" w:hAnsi="Arial" w:cs="Arial"/>
          <w:sz w:val="20"/>
          <w:szCs w:val="20"/>
        </w:rPr>
        <w:t>тся</w:t>
      </w:r>
      <w:r w:rsidR="00F3415B" w:rsidRPr="00F33829">
        <w:rPr>
          <w:rFonts w:ascii="Arial" w:hAnsi="Arial" w:cs="Arial"/>
          <w:sz w:val="20"/>
          <w:szCs w:val="20"/>
        </w:rPr>
        <w:t xml:space="preserve"> </w:t>
      </w:r>
      <w:r w:rsidR="00F04326">
        <w:rPr>
          <w:rFonts w:ascii="Arial" w:hAnsi="Arial" w:cs="Arial"/>
          <w:sz w:val="20"/>
          <w:szCs w:val="20"/>
        </w:rPr>
        <w:t xml:space="preserve">продвижение </w:t>
      </w:r>
      <w:r w:rsidR="00D47213">
        <w:rPr>
          <w:rFonts w:ascii="Arial" w:hAnsi="Arial" w:cs="Arial"/>
          <w:sz w:val="20"/>
          <w:szCs w:val="20"/>
        </w:rPr>
        <w:t>реставрационны</w:t>
      </w:r>
      <w:r w:rsidR="00F04326">
        <w:rPr>
          <w:rFonts w:ascii="Arial" w:hAnsi="Arial" w:cs="Arial"/>
          <w:sz w:val="20"/>
          <w:szCs w:val="20"/>
        </w:rPr>
        <w:t>х</w:t>
      </w:r>
      <w:r w:rsidR="00D47213">
        <w:rPr>
          <w:rFonts w:ascii="Arial" w:hAnsi="Arial" w:cs="Arial"/>
          <w:sz w:val="20"/>
          <w:szCs w:val="20"/>
        </w:rPr>
        <w:t xml:space="preserve"> работ на данном компле</w:t>
      </w:r>
      <w:r w:rsidR="00D47213">
        <w:rPr>
          <w:rFonts w:ascii="Arial" w:hAnsi="Arial" w:cs="Arial"/>
          <w:sz w:val="20"/>
          <w:szCs w:val="20"/>
        </w:rPr>
        <w:t>к</w:t>
      </w:r>
      <w:r w:rsidR="00D47213">
        <w:rPr>
          <w:rFonts w:ascii="Arial" w:hAnsi="Arial" w:cs="Arial"/>
          <w:sz w:val="20"/>
          <w:szCs w:val="20"/>
        </w:rPr>
        <w:t xml:space="preserve">се: </w:t>
      </w:r>
      <w:r w:rsidR="00F3415B" w:rsidRPr="00F33829">
        <w:rPr>
          <w:rFonts w:ascii="Arial" w:hAnsi="Arial" w:cs="Arial"/>
          <w:sz w:val="20"/>
          <w:szCs w:val="20"/>
        </w:rPr>
        <w:t>что уже успели отреставрировать, восстановить и поставить, что ещё только планируется сд</w:t>
      </w:r>
      <w:r w:rsidR="00F3415B" w:rsidRPr="00F33829">
        <w:rPr>
          <w:rFonts w:ascii="Arial" w:hAnsi="Arial" w:cs="Arial"/>
          <w:sz w:val="20"/>
          <w:szCs w:val="20"/>
        </w:rPr>
        <w:t>е</w:t>
      </w:r>
      <w:r w:rsidR="00F3415B" w:rsidRPr="00F33829">
        <w:rPr>
          <w:rFonts w:ascii="Arial" w:hAnsi="Arial" w:cs="Arial"/>
          <w:sz w:val="20"/>
          <w:szCs w:val="20"/>
        </w:rPr>
        <w:t xml:space="preserve">лать, </w:t>
      </w:r>
      <w:r w:rsidR="00D47213">
        <w:rPr>
          <w:rFonts w:ascii="Arial" w:hAnsi="Arial" w:cs="Arial"/>
          <w:sz w:val="20"/>
          <w:szCs w:val="20"/>
        </w:rPr>
        <w:t xml:space="preserve">какие сооружения </w:t>
      </w:r>
      <w:r w:rsidR="00F3415B" w:rsidRPr="00F33829">
        <w:rPr>
          <w:rFonts w:ascii="Arial" w:hAnsi="Arial" w:cs="Arial"/>
          <w:sz w:val="20"/>
          <w:szCs w:val="20"/>
        </w:rPr>
        <w:t>вход</w:t>
      </w:r>
      <w:r w:rsidR="00D47213">
        <w:rPr>
          <w:rFonts w:ascii="Arial" w:hAnsi="Arial" w:cs="Arial"/>
          <w:sz w:val="20"/>
          <w:szCs w:val="20"/>
        </w:rPr>
        <w:t>я</w:t>
      </w:r>
      <w:r w:rsidR="00F3415B" w:rsidRPr="00F33829">
        <w:rPr>
          <w:rFonts w:ascii="Arial" w:hAnsi="Arial" w:cs="Arial"/>
          <w:sz w:val="20"/>
          <w:szCs w:val="20"/>
        </w:rPr>
        <w:t>т на сегодняшний день в «Декабристы в Иркутске».</w:t>
      </w:r>
    </w:p>
    <w:p w:rsidR="00F33829" w:rsidRPr="009B6CD4" w:rsidRDefault="00F33829" w:rsidP="00F33829">
      <w:pPr>
        <w:pStyle w:val="bodytext"/>
        <w:shd w:val="clear" w:color="auto" w:fill="FFFFFF"/>
        <w:spacing w:before="0" w:beforeAutospacing="0" w:after="0" w:afterAutospacing="0"/>
        <w:jc w:val="both"/>
        <w:rPr>
          <w:rFonts w:ascii="Arial" w:hAnsi="Arial" w:cs="Arial"/>
          <w:i/>
          <w:sz w:val="20"/>
          <w:szCs w:val="20"/>
        </w:rPr>
      </w:pPr>
      <w:r w:rsidRPr="00F33829">
        <w:rPr>
          <w:rFonts w:ascii="Arial" w:hAnsi="Arial" w:cs="Arial"/>
          <w:i/>
          <w:sz w:val="20"/>
          <w:szCs w:val="20"/>
        </w:rPr>
        <w:t>Ключевые слова:</w:t>
      </w:r>
      <w:r w:rsidRPr="00F33829">
        <w:rPr>
          <w:rFonts w:ascii="Arial" w:hAnsi="Arial" w:cs="Arial"/>
          <w:sz w:val="20"/>
          <w:szCs w:val="20"/>
        </w:rPr>
        <w:t xml:space="preserve"> </w:t>
      </w:r>
      <w:r w:rsidRPr="00F33829">
        <w:rPr>
          <w:rFonts w:ascii="Arial" w:hAnsi="Arial" w:cs="Arial"/>
          <w:i/>
          <w:sz w:val="20"/>
          <w:szCs w:val="20"/>
        </w:rPr>
        <w:t xml:space="preserve">историко-культурное наследие, реставрационные работы, </w:t>
      </w:r>
      <w:r w:rsidR="00D47213" w:rsidRPr="00D47213">
        <w:rPr>
          <w:rFonts w:ascii="Arial" w:hAnsi="Arial" w:cs="Arial"/>
          <w:i/>
          <w:sz w:val="20"/>
          <w:szCs w:val="20"/>
        </w:rPr>
        <w:t>историко-мемориальный комплекс</w:t>
      </w:r>
      <w:r w:rsidRPr="00D47213">
        <w:rPr>
          <w:rFonts w:ascii="Arial" w:hAnsi="Arial" w:cs="Arial"/>
          <w:i/>
          <w:sz w:val="20"/>
          <w:szCs w:val="20"/>
        </w:rPr>
        <w:t>.</w:t>
      </w:r>
    </w:p>
    <w:p w:rsidR="00302D6D" w:rsidRPr="009B6CD4" w:rsidRDefault="00302D6D" w:rsidP="00F33829">
      <w:pPr>
        <w:pStyle w:val="bodytext"/>
        <w:shd w:val="clear" w:color="auto" w:fill="FFFFFF"/>
        <w:spacing w:before="0" w:beforeAutospacing="0" w:after="0" w:afterAutospacing="0"/>
        <w:jc w:val="both"/>
        <w:rPr>
          <w:rFonts w:ascii="Arial" w:hAnsi="Arial" w:cs="Arial"/>
          <w:i/>
          <w:sz w:val="20"/>
          <w:szCs w:val="20"/>
        </w:rPr>
      </w:pPr>
    </w:p>
    <w:p w:rsidR="00D47213" w:rsidRDefault="00D47213" w:rsidP="00F33829">
      <w:pPr>
        <w:spacing w:after="0" w:line="240" w:lineRule="auto"/>
        <w:ind w:firstLine="709"/>
        <w:jc w:val="both"/>
        <w:rPr>
          <w:rFonts w:ascii="Arial" w:hAnsi="Arial" w:cs="Arial"/>
          <w:sz w:val="20"/>
          <w:szCs w:val="20"/>
        </w:rPr>
      </w:pPr>
    </w:p>
    <w:p w:rsidR="00890BA0" w:rsidRPr="00235D10" w:rsidRDefault="00890BA0" w:rsidP="00890BA0">
      <w:pPr>
        <w:spacing w:after="0" w:line="240" w:lineRule="auto"/>
        <w:rPr>
          <w:rFonts w:ascii="Arial" w:hAnsi="Arial" w:cs="Arial"/>
          <w:b/>
          <w:sz w:val="20"/>
          <w:szCs w:val="20"/>
          <w:lang w:val="en-US"/>
        </w:rPr>
      </w:pPr>
      <w:r w:rsidRPr="00235D10">
        <w:rPr>
          <w:rFonts w:ascii="Arial" w:hAnsi="Arial" w:cs="Arial"/>
          <w:b/>
          <w:sz w:val="20"/>
          <w:szCs w:val="20"/>
          <w:lang w:val="en-US"/>
        </w:rPr>
        <w:t>HISTORICAL AND CULTURAL HERITAGE COMPLEX IN DEKABRSKIE SOBYTIYA STREET IN I</w:t>
      </w:r>
      <w:r w:rsidRPr="00235D10">
        <w:rPr>
          <w:rFonts w:ascii="Arial" w:hAnsi="Arial" w:cs="Arial"/>
          <w:b/>
          <w:sz w:val="20"/>
          <w:szCs w:val="20"/>
          <w:lang w:val="en-US"/>
        </w:rPr>
        <w:t>R</w:t>
      </w:r>
      <w:r w:rsidRPr="00235D10">
        <w:rPr>
          <w:rFonts w:ascii="Arial" w:hAnsi="Arial" w:cs="Arial"/>
          <w:b/>
          <w:sz w:val="20"/>
          <w:szCs w:val="20"/>
          <w:lang w:val="en-US"/>
        </w:rPr>
        <w:t>KUTSK</w:t>
      </w:r>
    </w:p>
    <w:p w:rsidR="00890BA0" w:rsidRPr="00235D10" w:rsidRDefault="00890BA0" w:rsidP="00890BA0">
      <w:pPr>
        <w:spacing w:after="0" w:line="240" w:lineRule="auto"/>
        <w:rPr>
          <w:rFonts w:ascii="Arial" w:hAnsi="Arial" w:cs="Arial"/>
          <w:b/>
          <w:sz w:val="20"/>
          <w:szCs w:val="20"/>
          <w:lang w:val="en-US"/>
        </w:rPr>
      </w:pPr>
      <w:r>
        <w:rPr>
          <w:rFonts w:ascii="Arial" w:hAnsi="Arial" w:cs="Arial"/>
          <w:b/>
          <w:sz w:val="20"/>
          <w:szCs w:val="20"/>
          <w:lang w:val="en-US"/>
        </w:rPr>
        <w:t>E</w:t>
      </w:r>
      <w:r w:rsidRPr="00235D10">
        <w:rPr>
          <w:rFonts w:ascii="Arial" w:hAnsi="Arial" w:cs="Arial"/>
          <w:b/>
          <w:sz w:val="20"/>
          <w:szCs w:val="20"/>
          <w:lang w:val="en-US"/>
        </w:rPr>
        <w:t>.</w:t>
      </w:r>
      <w:r w:rsidR="009B6CD4" w:rsidRPr="002D5387">
        <w:rPr>
          <w:rFonts w:ascii="Arial" w:hAnsi="Arial" w:cs="Arial"/>
          <w:b/>
          <w:sz w:val="20"/>
          <w:szCs w:val="20"/>
          <w:lang w:val="en-US"/>
        </w:rPr>
        <w:t xml:space="preserve"> </w:t>
      </w:r>
      <w:proofErr w:type="spellStart"/>
      <w:r>
        <w:rPr>
          <w:rFonts w:ascii="Arial" w:hAnsi="Arial" w:cs="Arial"/>
          <w:b/>
          <w:sz w:val="20"/>
          <w:szCs w:val="20"/>
          <w:lang w:val="en-US"/>
        </w:rPr>
        <w:t>O</w:t>
      </w:r>
      <w:r w:rsidRPr="00235D10">
        <w:rPr>
          <w:rFonts w:ascii="Arial" w:hAnsi="Arial" w:cs="Arial"/>
          <w:b/>
          <w:sz w:val="20"/>
          <w:szCs w:val="20"/>
          <w:lang w:val="en-US"/>
        </w:rPr>
        <w:t>sintseva</w:t>
      </w:r>
      <w:proofErr w:type="spellEnd"/>
    </w:p>
    <w:p w:rsidR="00890BA0" w:rsidRPr="00235D10" w:rsidRDefault="00890BA0" w:rsidP="00890BA0">
      <w:pPr>
        <w:spacing w:after="0" w:line="240" w:lineRule="auto"/>
        <w:jc w:val="both"/>
        <w:rPr>
          <w:rFonts w:ascii="Arial" w:eastAsia="Calibri" w:hAnsi="Arial" w:cs="Arial"/>
          <w:sz w:val="20"/>
          <w:szCs w:val="20"/>
          <w:lang w:val="en-US"/>
        </w:rPr>
      </w:pPr>
      <w:r w:rsidRPr="00235D10">
        <w:rPr>
          <w:rFonts w:ascii="Arial" w:eastAsia="Calibri" w:hAnsi="Arial" w:cs="Arial"/>
          <w:sz w:val="20"/>
          <w:szCs w:val="20"/>
          <w:lang w:val="en-US"/>
        </w:rPr>
        <w:t>Irkutsk State Technical University,</w:t>
      </w:r>
    </w:p>
    <w:p w:rsidR="00890BA0" w:rsidRPr="00235D10" w:rsidRDefault="00890BA0" w:rsidP="00890BA0">
      <w:pPr>
        <w:spacing w:after="0" w:line="240" w:lineRule="auto"/>
        <w:rPr>
          <w:rFonts w:ascii="Arial" w:eastAsia="Malgun Gothic" w:hAnsi="Arial" w:cs="Arial"/>
          <w:sz w:val="20"/>
          <w:szCs w:val="20"/>
          <w:lang w:val="en-US" w:eastAsia="ko-KR"/>
        </w:rPr>
      </w:pPr>
      <w:r w:rsidRPr="00235D10">
        <w:rPr>
          <w:rFonts w:ascii="Arial" w:eastAsia="Malgun Gothic" w:hAnsi="Arial" w:cs="Arial"/>
          <w:sz w:val="20"/>
          <w:szCs w:val="20"/>
          <w:lang w:val="en-US" w:eastAsia="ko-KR"/>
        </w:rPr>
        <w:t>159 a Lermontov St., Irkutsk, 664074</w:t>
      </w:r>
    </w:p>
    <w:p w:rsidR="00890BA0" w:rsidRPr="00235D10" w:rsidRDefault="00890BA0" w:rsidP="00890BA0">
      <w:pPr>
        <w:spacing w:after="0" w:line="240" w:lineRule="auto"/>
        <w:jc w:val="both"/>
        <w:rPr>
          <w:rFonts w:ascii="Arial" w:hAnsi="Arial" w:cs="Arial"/>
          <w:sz w:val="20"/>
          <w:szCs w:val="20"/>
          <w:lang w:val="en-US"/>
        </w:rPr>
      </w:pPr>
      <w:r w:rsidRPr="00235D10">
        <w:rPr>
          <w:rFonts w:ascii="Arial" w:hAnsi="Arial" w:cs="Arial"/>
          <w:sz w:val="20"/>
          <w:szCs w:val="20"/>
          <w:lang w:val="en-US"/>
        </w:rPr>
        <w:t>The historical-memorial complex "the Decembrists in Irkutsk" is very familiar to citizens of Irkutsk and known to many Russians and residents of foreign countries. This complex has been often mentioned lately in mass media, by government people involved in protection of monuments, in connection with the restoration and re-creation of historical and cultural heritage objects in its territory. Meanwhile, since the beginning of its co</w:t>
      </w:r>
      <w:r w:rsidRPr="00235D10">
        <w:rPr>
          <w:rFonts w:ascii="Arial" w:hAnsi="Arial" w:cs="Arial"/>
          <w:sz w:val="20"/>
          <w:szCs w:val="20"/>
          <w:lang w:val="en-US"/>
        </w:rPr>
        <w:t>n</w:t>
      </w:r>
      <w:r w:rsidRPr="00235D10">
        <w:rPr>
          <w:rFonts w:ascii="Arial" w:hAnsi="Arial" w:cs="Arial"/>
          <w:sz w:val="20"/>
          <w:szCs w:val="20"/>
          <w:lang w:val="en-US"/>
        </w:rPr>
        <w:t>struction more than forty years has passed. The subject of research in the article is the objects already r</w:t>
      </w:r>
      <w:r w:rsidRPr="00235D10">
        <w:rPr>
          <w:rFonts w:ascii="Arial" w:hAnsi="Arial" w:cs="Arial"/>
          <w:sz w:val="20"/>
          <w:szCs w:val="20"/>
          <w:lang w:val="en-US"/>
        </w:rPr>
        <w:t>e</w:t>
      </w:r>
      <w:r w:rsidRPr="00235D10">
        <w:rPr>
          <w:rFonts w:ascii="Arial" w:hAnsi="Arial" w:cs="Arial"/>
          <w:sz w:val="20"/>
          <w:szCs w:val="20"/>
          <w:lang w:val="en-US"/>
        </w:rPr>
        <w:t xml:space="preserve">stored and rebuilt as well as the ones that are to be restored. </w:t>
      </w:r>
    </w:p>
    <w:p w:rsidR="002D5387" w:rsidRPr="002D5387" w:rsidRDefault="002D5387" w:rsidP="002D5387">
      <w:pPr>
        <w:pStyle w:val="af0"/>
        <w:shd w:val="clear" w:color="auto" w:fill="FFFFFF"/>
        <w:spacing w:before="0" w:beforeAutospacing="0" w:after="0" w:afterAutospacing="0"/>
        <w:jc w:val="both"/>
        <w:rPr>
          <w:lang w:val="en-US"/>
        </w:rPr>
      </w:pPr>
      <w:r w:rsidRPr="002D5387">
        <w:rPr>
          <w:rFonts w:ascii="Arial" w:hAnsi="Arial" w:cs="Arial"/>
          <w:i/>
          <w:iCs/>
          <w:sz w:val="20"/>
          <w:szCs w:val="20"/>
          <w:lang w:val="en-US"/>
        </w:rPr>
        <w:t>Keywords</w:t>
      </w:r>
      <w:proofErr w:type="gramStart"/>
      <w:r w:rsidRPr="002D5387">
        <w:rPr>
          <w:rFonts w:ascii="Arial" w:hAnsi="Arial" w:cs="Arial"/>
          <w:i/>
          <w:iCs/>
          <w:sz w:val="20"/>
          <w:szCs w:val="20"/>
          <w:lang w:val="en-US"/>
        </w:rPr>
        <w:t>::</w:t>
      </w:r>
      <w:proofErr w:type="gramEnd"/>
      <w:r w:rsidRPr="002D5387">
        <w:rPr>
          <w:rFonts w:ascii="Arial" w:hAnsi="Arial" w:cs="Arial"/>
          <w:i/>
          <w:iCs/>
          <w:sz w:val="20"/>
          <w:szCs w:val="20"/>
          <w:lang w:val="en-US"/>
        </w:rPr>
        <w:t xml:space="preserve"> </w:t>
      </w:r>
      <w:proofErr w:type="spellStart"/>
      <w:r w:rsidRPr="002D5387">
        <w:rPr>
          <w:rFonts w:ascii="Arial" w:hAnsi="Arial" w:cs="Arial"/>
          <w:i/>
          <w:iCs/>
          <w:sz w:val="20"/>
          <w:szCs w:val="20"/>
          <w:lang w:val="en-US"/>
        </w:rPr>
        <w:t>historico</w:t>
      </w:r>
      <w:proofErr w:type="spellEnd"/>
      <w:r w:rsidRPr="002D5387">
        <w:rPr>
          <w:rFonts w:ascii="Arial" w:hAnsi="Arial" w:cs="Arial"/>
          <w:i/>
          <w:iCs/>
          <w:sz w:val="20"/>
          <w:szCs w:val="20"/>
          <w:lang w:val="en-US"/>
        </w:rPr>
        <w:t xml:space="preserve">-cultural heritage; restoration work; </w:t>
      </w:r>
      <w:proofErr w:type="spellStart"/>
      <w:r w:rsidRPr="002D5387">
        <w:rPr>
          <w:rFonts w:ascii="Arial" w:hAnsi="Arial" w:cs="Arial"/>
          <w:i/>
          <w:iCs/>
          <w:sz w:val="20"/>
          <w:szCs w:val="20"/>
          <w:lang w:val="en-US"/>
        </w:rPr>
        <w:t>historico</w:t>
      </w:r>
      <w:proofErr w:type="spellEnd"/>
      <w:r w:rsidRPr="002D5387">
        <w:rPr>
          <w:rFonts w:ascii="Arial" w:hAnsi="Arial" w:cs="Arial"/>
          <w:i/>
          <w:iCs/>
          <w:sz w:val="20"/>
          <w:szCs w:val="20"/>
          <w:lang w:val="en-US"/>
        </w:rPr>
        <w:t>-memorial complex.</w:t>
      </w:r>
    </w:p>
    <w:p w:rsidR="00890BA0" w:rsidRPr="002D5387" w:rsidRDefault="00890BA0" w:rsidP="00F33829">
      <w:pPr>
        <w:spacing w:after="0" w:line="240" w:lineRule="auto"/>
        <w:ind w:firstLine="709"/>
        <w:jc w:val="both"/>
        <w:rPr>
          <w:rFonts w:ascii="Arial" w:hAnsi="Arial" w:cs="Arial"/>
          <w:sz w:val="20"/>
          <w:szCs w:val="20"/>
          <w:lang w:val="en-US"/>
        </w:rPr>
      </w:pPr>
    </w:p>
    <w:p w:rsidR="00890BA0" w:rsidRPr="002D5387" w:rsidRDefault="00890BA0" w:rsidP="00F33829">
      <w:pPr>
        <w:spacing w:after="0" w:line="240" w:lineRule="auto"/>
        <w:ind w:firstLine="709"/>
        <w:jc w:val="both"/>
        <w:rPr>
          <w:rFonts w:ascii="Arial" w:hAnsi="Arial" w:cs="Arial"/>
          <w:sz w:val="20"/>
          <w:szCs w:val="20"/>
          <w:lang w:val="en-US"/>
        </w:rPr>
      </w:pPr>
    </w:p>
    <w:p w:rsidR="00890BA0" w:rsidRPr="002D5387" w:rsidRDefault="00890BA0" w:rsidP="00F33829">
      <w:pPr>
        <w:spacing w:after="0" w:line="240" w:lineRule="auto"/>
        <w:ind w:firstLine="709"/>
        <w:jc w:val="both"/>
        <w:rPr>
          <w:rFonts w:ascii="Arial" w:hAnsi="Arial" w:cs="Arial"/>
          <w:sz w:val="20"/>
          <w:szCs w:val="20"/>
          <w:lang w:val="en-US"/>
        </w:rPr>
      </w:pPr>
    </w:p>
    <w:p w:rsidR="006B1787" w:rsidRPr="00F33829" w:rsidRDefault="006B1787" w:rsidP="00F33829">
      <w:pPr>
        <w:spacing w:after="0" w:line="240" w:lineRule="auto"/>
        <w:ind w:firstLine="709"/>
        <w:jc w:val="both"/>
        <w:rPr>
          <w:rFonts w:ascii="Arial" w:hAnsi="Arial" w:cs="Arial"/>
          <w:sz w:val="20"/>
          <w:szCs w:val="20"/>
        </w:rPr>
      </w:pPr>
      <w:r w:rsidRPr="00F33829">
        <w:rPr>
          <w:rFonts w:ascii="Arial" w:hAnsi="Arial" w:cs="Arial"/>
          <w:sz w:val="20"/>
          <w:szCs w:val="20"/>
        </w:rPr>
        <w:t>Пожалуй, после факта основания, важнейшее судьбоносное событие для Иркутска – восст</w:t>
      </w:r>
      <w:r w:rsidRPr="00F33829">
        <w:rPr>
          <w:rFonts w:ascii="Arial" w:hAnsi="Arial" w:cs="Arial"/>
          <w:sz w:val="20"/>
          <w:szCs w:val="20"/>
        </w:rPr>
        <w:t>а</w:t>
      </w:r>
      <w:r w:rsidRPr="00F33829">
        <w:rPr>
          <w:rFonts w:ascii="Arial" w:hAnsi="Arial" w:cs="Arial"/>
          <w:sz w:val="20"/>
          <w:szCs w:val="20"/>
        </w:rPr>
        <w:t>ние декабристов, а ве</w:t>
      </w:r>
      <w:bookmarkStart w:id="0" w:name="_GoBack"/>
      <w:bookmarkEnd w:id="0"/>
      <w:r w:rsidRPr="00F33829">
        <w:rPr>
          <w:rFonts w:ascii="Arial" w:hAnsi="Arial" w:cs="Arial"/>
          <w:sz w:val="20"/>
          <w:szCs w:val="20"/>
        </w:rPr>
        <w:t>рнее, его последствия – решение о каторге и ссылке. Город не был бы таким, не повлияй на е</w:t>
      </w:r>
      <w:r w:rsidR="00D47213">
        <w:rPr>
          <w:rFonts w:ascii="Arial" w:hAnsi="Arial" w:cs="Arial"/>
          <w:sz w:val="20"/>
          <w:szCs w:val="20"/>
        </w:rPr>
        <w:t>го</w:t>
      </w:r>
      <w:r w:rsidRPr="00F33829">
        <w:rPr>
          <w:rFonts w:ascii="Arial" w:hAnsi="Arial" w:cs="Arial"/>
          <w:sz w:val="20"/>
          <w:szCs w:val="20"/>
        </w:rPr>
        <w:t xml:space="preserve"> формирование в середине позапрошлого века декабристы</w:t>
      </w:r>
      <w:r w:rsidR="00D47213">
        <w:rPr>
          <w:rFonts w:ascii="Arial" w:hAnsi="Arial" w:cs="Arial"/>
          <w:sz w:val="20"/>
          <w:szCs w:val="20"/>
        </w:rPr>
        <w:t>,</w:t>
      </w:r>
      <w:r w:rsidRPr="00F33829">
        <w:rPr>
          <w:rFonts w:ascii="Arial" w:hAnsi="Arial" w:cs="Arial"/>
          <w:sz w:val="20"/>
          <w:szCs w:val="20"/>
        </w:rPr>
        <w:t xml:space="preserve"> попавш</w:t>
      </w:r>
      <w:r w:rsidR="00D47213">
        <w:rPr>
          <w:rFonts w:ascii="Arial" w:hAnsi="Arial" w:cs="Arial"/>
          <w:sz w:val="20"/>
          <w:szCs w:val="20"/>
        </w:rPr>
        <w:t>ие сюда по</w:t>
      </w:r>
      <w:r w:rsidRPr="00F33829">
        <w:rPr>
          <w:rFonts w:ascii="Arial" w:hAnsi="Arial" w:cs="Arial"/>
          <w:sz w:val="20"/>
          <w:szCs w:val="20"/>
        </w:rPr>
        <w:t xml:space="preserve">неволе – Муравьев, </w:t>
      </w:r>
      <w:proofErr w:type="spellStart"/>
      <w:r w:rsidRPr="00F33829">
        <w:rPr>
          <w:rFonts w:ascii="Arial" w:hAnsi="Arial" w:cs="Arial"/>
          <w:sz w:val="20"/>
          <w:szCs w:val="20"/>
        </w:rPr>
        <w:t>Поджио</w:t>
      </w:r>
      <w:proofErr w:type="spellEnd"/>
      <w:r w:rsidRPr="00F33829">
        <w:rPr>
          <w:rFonts w:ascii="Arial" w:hAnsi="Arial" w:cs="Arial"/>
          <w:sz w:val="20"/>
          <w:szCs w:val="20"/>
        </w:rPr>
        <w:t xml:space="preserve">, Бестужев, </w:t>
      </w:r>
      <w:proofErr w:type="spellStart"/>
      <w:r w:rsidRPr="00F33829">
        <w:rPr>
          <w:rFonts w:ascii="Arial" w:hAnsi="Arial" w:cs="Arial"/>
          <w:sz w:val="20"/>
          <w:szCs w:val="20"/>
        </w:rPr>
        <w:t>Муханов</w:t>
      </w:r>
      <w:proofErr w:type="spellEnd"/>
      <w:r w:rsidRPr="00F33829">
        <w:rPr>
          <w:rFonts w:ascii="Arial" w:hAnsi="Arial" w:cs="Arial"/>
          <w:sz w:val="20"/>
          <w:szCs w:val="20"/>
        </w:rPr>
        <w:t xml:space="preserve">… и, конечно, князья Сергей Трубецкой и Сергей Волконский со своими женами – Екатериной и Марией. </w:t>
      </w:r>
    </w:p>
    <w:p w:rsidR="006B1787" w:rsidRPr="00F33829" w:rsidRDefault="006B1787" w:rsidP="00F33829">
      <w:pPr>
        <w:spacing w:after="0" w:line="240" w:lineRule="auto"/>
        <w:ind w:firstLine="709"/>
        <w:jc w:val="both"/>
        <w:rPr>
          <w:rFonts w:ascii="Arial" w:hAnsi="Arial" w:cs="Arial"/>
          <w:sz w:val="20"/>
          <w:szCs w:val="20"/>
        </w:rPr>
      </w:pPr>
      <w:r w:rsidRPr="00F33829">
        <w:rPr>
          <w:rFonts w:ascii="Arial" w:hAnsi="Arial" w:cs="Arial"/>
          <w:sz w:val="20"/>
          <w:szCs w:val="20"/>
        </w:rPr>
        <w:t xml:space="preserve">Проект историко-мемориального комплекса «Декабристы в Иркутске» был создан в 1974 году авторским коллективом иркутских и столичных архитекторов (В. </w:t>
      </w:r>
      <w:proofErr w:type="spellStart"/>
      <w:r w:rsidRPr="00F33829">
        <w:rPr>
          <w:rFonts w:ascii="Arial" w:hAnsi="Arial" w:cs="Arial"/>
          <w:sz w:val="20"/>
          <w:szCs w:val="20"/>
        </w:rPr>
        <w:t>Колпиков</w:t>
      </w:r>
      <w:proofErr w:type="spellEnd"/>
      <w:r w:rsidRPr="00F33829">
        <w:rPr>
          <w:rFonts w:ascii="Arial" w:hAnsi="Arial" w:cs="Arial"/>
          <w:sz w:val="20"/>
          <w:szCs w:val="20"/>
        </w:rPr>
        <w:t xml:space="preserve">, В. Сотников, Г. </w:t>
      </w:r>
      <w:proofErr w:type="spellStart"/>
      <w:r w:rsidRPr="00F33829">
        <w:rPr>
          <w:rFonts w:ascii="Arial" w:hAnsi="Arial" w:cs="Arial"/>
          <w:sz w:val="20"/>
          <w:szCs w:val="20"/>
        </w:rPr>
        <w:t>Вязунова</w:t>
      </w:r>
      <w:proofErr w:type="spellEnd"/>
      <w:r w:rsidRPr="00F33829">
        <w:rPr>
          <w:rFonts w:ascii="Arial" w:hAnsi="Arial" w:cs="Arial"/>
          <w:sz w:val="20"/>
          <w:szCs w:val="20"/>
        </w:rPr>
        <w:t xml:space="preserve">, И. </w:t>
      </w:r>
      <w:proofErr w:type="spellStart"/>
      <w:r w:rsidRPr="00F33829">
        <w:rPr>
          <w:rFonts w:ascii="Arial" w:hAnsi="Arial" w:cs="Arial"/>
          <w:sz w:val="20"/>
          <w:szCs w:val="20"/>
        </w:rPr>
        <w:t>Симутина</w:t>
      </w:r>
      <w:proofErr w:type="spellEnd"/>
      <w:r w:rsidRPr="00F33829">
        <w:rPr>
          <w:rFonts w:ascii="Arial" w:hAnsi="Arial" w:cs="Arial"/>
          <w:sz w:val="20"/>
          <w:szCs w:val="20"/>
        </w:rPr>
        <w:t xml:space="preserve">, Е. Барановский, Л. Васильев, Г. </w:t>
      </w:r>
      <w:proofErr w:type="gramStart"/>
      <w:r w:rsidRPr="00F33829">
        <w:rPr>
          <w:rFonts w:ascii="Arial" w:hAnsi="Arial" w:cs="Arial"/>
          <w:sz w:val="20"/>
          <w:szCs w:val="20"/>
        </w:rPr>
        <w:t>Оранская</w:t>
      </w:r>
      <w:proofErr w:type="gramEnd"/>
      <w:r w:rsidRPr="00F33829">
        <w:rPr>
          <w:rFonts w:ascii="Arial" w:hAnsi="Arial" w:cs="Arial"/>
          <w:sz w:val="20"/>
          <w:szCs w:val="20"/>
        </w:rPr>
        <w:t>) и охватывал территорию двух кварталов в границах улиц Дзержинского, Октябрьской Революции, Энгельса, Декабрьских Событий. Сегодня, спустя почти четыре десятка лет, Иркутск не может похвастаться осуществлением этого проекта. О</w:t>
      </w:r>
      <w:r w:rsidRPr="00F33829">
        <w:rPr>
          <w:rFonts w:ascii="Arial" w:hAnsi="Arial" w:cs="Arial"/>
          <w:sz w:val="20"/>
          <w:szCs w:val="20"/>
        </w:rPr>
        <w:t>д</w:t>
      </w:r>
      <w:r w:rsidRPr="00F33829">
        <w:rPr>
          <w:rFonts w:ascii="Arial" w:hAnsi="Arial" w:cs="Arial"/>
          <w:sz w:val="20"/>
          <w:szCs w:val="20"/>
        </w:rPr>
        <w:t>нако кое-что сделано, и у нового городского правительства есть идеи по ускорению процесса.</w:t>
      </w:r>
    </w:p>
    <w:p w:rsidR="00F04326" w:rsidRDefault="006B1787" w:rsidP="00F33829">
      <w:pPr>
        <w:spacing w:after="0" w:line="240" w:lineRule="auto"/>
        <w:ind w:firstLine="709"/>
        <w:jc w:val="both"/>
        <w:rPr>
          <w:rFonts w:ascii="Arial" w:hAnsi="Arial" w:cs="Arial"/>
          <w:sz w:val="20"/>
          <w:szCs w:val="20"/>
        </w:rPr>
      </w:pPr>
      <w:r w:rsidRPr="00F33829">
        <w:rPr>
          <w:rFonts w:ascii="Arial" w:hAnsi="Arial" w:cs="Arial"/>
          <w:sz w:val="20"/>
          <w:szCs w:val="20"/>
        </w:rPr>
        <w:t>Центр комплекса – церковь Преображения Господня, построенная предположительно по пр</w:t>
      </w:r>
      <w:r w:rsidRPr="00F33829">
        <w:rPr>
          <w:rFonts w:ascii="Arial" w:hAnsi="Arial" w:cs="Arial"/>
          <w:sz w:val="20"/>
          <w:szCs w:val="20"/>
        </w:rPr>
        <w:t>о</w:t>
      </w:r>
      <w:r w:rsidRPr="00F33829">
        <w:rPr>
          <w:rFonts w:ascii="Arial" w:hAnsi="Arial" w:cs="Arial"/>
          <w:sz w:val="20"/>
          <w:szCs w:val="20"/>
        </w:rPr>
        <w:t>екту А.И. Лосева на средства купцов С.Я. Игнатьева, И.Н. Сухих и др. Закладка ее произведена в 1795 году, а закончено и освящено здание в 1811-м. В 1940 году церковь была закрыта советскими властями</w:t>
      </w:r>
      <w:r w:rsidR="00696FFC">
        <w:rPr>
          <w:rFonts w:ascii="Arial" w:hAnsi="Arial" w:cs="Arial"/>
          <w:sz w:val="20"/>
          <w:szCs w:val="20"/>
        </w:rPr>
        <w:t>,</w:t>
      </w:r>
      <w:r w:rsidRPr="00F33829">
        <w:rPr>
          <w:rFonts w:ascii="Arial" w:hAnsi="Arial" w:cs="Arial"/>
          <w:sz w:val="20"/>
          <w:szCs w:val="20"/>
        </w:rPr>
        <w:t xml:space="preserve"> </w:t>
      </w:r>
      <w:r w:rsidR="00696FFC">
        <w:rPr>
          <w:rFonts w:ascii="Arial" w:hAnsi="Arial" w:cs="Arial"/>
          <w:sz w:val="20"/>
          <w:szCs w:val="20"/>
        </w:rPr>
        <w:t>в</w:t>
      </w:r>
      <w:r w:rsidRPr="00F33829">
        <w:rPr>
          <w:rFonts w:ascii="Arial" w:hAnsi="Arial" w:cs="Arial"/>
          <w:sz w:val="20"/>
          <w:szCs w:val="20"/>
        </w:rPr>
        <w:t xml:space="preserve"> 1976-м </w:t>
      </w:r>
      <w:r w:rsidR="00F04326">
        <w:rPr>
          <w:rFonts w:ascii="Arial" w:hAnsi="Arial" w:cs="Arial"/>
          <w:sz w:val="20"/>
          <w:szCs w:val="20"/>
        </w:rPr>
        <w:t>взята</w:t>
      </w:r>
      <w:r w:rsidRPr="00F33829">
        <w:rPr>
          <w:rFonts w:ascii="Arial" w:hAnsi="Arial" w:cs="Arial"/>
          <w:sz w:val="20"/>
          <w:szCs w:val="20"/>
        </w:rPr>
        <w:t xml:space="preserve"> под государственную охрану как памятник федерального значения. </w:t>
      </w:r>
    </w:p>
    <w:p w:rsidR="006B1787" w:rsidRPr="00F33829" w:rsidRDefault="006B1787" w:rsidP="00F33829">
      <w:pPr>
        <w:spacing w:after="0" w:line="240" w:lineRule="auto"/>
        <w:ind w:firstLine="709"/>
        <w:jc w:val="both"/>
        <w:rPr>
          <w:rFonts w:ascii="Arial" w:hAnsi="Arial" w:cs="Arial"/>
          <w:sz w:val="20"/>
          <w:szCs w:val="20"/>
        </w:rPr>
      </w:pPr>
      <w:r w:rsidRPr="00F33829">
        <w:rPr>
          <w:rFonts w:ascii="Arial" w:hAnsi="Arial" w:cs="Arial"/>
          <w:sz w:val="20"/>
          <w:szCs w:val="20"/>
        </w:rPr>
        <w:t>В 1980-х годах по проекту архитектора Е.Ю. Барановского (Москва) произведены наружные реставрационные работы. В 2003 году здание Преображенской церкви передано в безвозмездное пользование Иркутской епархии.</w:t>
      </w:r>
      <w:r w:rsidR="00F04326" w:rsidRPr="00F33829">
        <w:rPr>
          <w:rFonts w:ascii="Arial" w:hAnsi="Arial" w:cs="Arial"/>
          <w:sz w:val="20"/>
          <w:szCs w:val="20"/>
        </w:rPr>
        <w:t xml:space="preserve"> </w:t>
      </w:r>
      <w:r w:rsidRPr="00F33829">
        <w:rPr>
          <w:rFonts w:ascii="Arial" w:hAnsi="Arial" w:cs="Arial"/>
          <w:sz w:val="20"/>
          <w:szCs w:val="20"/>
        </w:rPr>
        <w:t>С 1845-го по 1855 г</w:t>
      </w:r>
      <w:r w:rsidR="00F04326">
        <w:rPr>
          <w:rFonts w:ascii="Arial" w:hAnsi="Arial" w:cs="Arial"/>
          <w:sz w:val="20"/>
          <w:szCs w:val="20"/>
        </w:rPr>
        <w:t>г.</w:t>
      </w:r>
      <w:r w:rsidRPr="00F33829">
        <w:rPr>
          <w:rFonts w:ascii="Arial" w:hAnsi="Arial" w:cs="Arial"/>
          <w:sz w:val="20"/>
          <w:szCs w:val="20"/>
        </w:rPr>
        <w:t xml:space="preserve"> в приходе Преображенской церкви проживали с семьями декабристы С.Г. Волконский и С.П. Трубецкой. Семья декабриста С.П. Трубецкого переех</w:t>
      </w:r>
      <w:r w:rsidRPr="00F33829">
        <w:rPr>
          <w:rFonts w:ascii="Arial" w:hAnsi="Arial" w:cs="Arial"/>
          <w:sz w:val="20"/>
          <w:szCs w:val="20"/>
        </w:rPr>
        <w:t>а</w:t>
      </w:r>
      <w:r w:rsidRPr="00F33829">
        <w:rPr>
          <w:rFonts w:ascii="Arial" w:hAnsi="Arial" w:cs="Arial"/>
          <w:sz w:val="20"/>
          <w:szCs w:val="20"/>
        </w:rPr>
        <w:t xml:space="preserve">ла из села </w:t>
      </w:r>
      <w:proofErr w:type="spellStart"/>
      <w:r w:rsidRPr="00F33829">
        <w:rPr>
          <w:rFonts w:ascii="Arial" w:hAnsi="Arial" w:cs="Arial"/>
          <w:sz w:val="20"/>
          <w:szCs w:val="20"/>
        </w:rPr>
        <w:t>Оек</w:t>
      </w:r>
      <w:proofErr w:type="spellEnd"/>
      <w:r w:rsidRPr="00F33829">
        <w:rPr>
          <w:rFonts w:ascii="Arial" w:hAnsi="Arial" w:cs="Arial"/>
          <w:sz w:val="20"/>
          <w:szCs w:val="20"/>
        </w:rPr>
        <w:t xml:space="preserve">, места ссылки, в Иркутск на постоянное место жительства в 1845 году. Дом для семьи на Якутской улице Знаменского предместья был куплен графиней А.Г. </w:t>
      </w:r>
      <w:proofErr w:type="spellStart"/>
      <w:r w:rsidRPr="00F33829">
        <w:rPr>
          <w:rFonts w:ascii="Arial" w:hAnsi="Arial" w:cs="Arial"/>
          <w:sz w:val="20"/>
          <w:szCs w:val="20"/>
        </w:rPr>
        <w:t>Лаваль</w:t>
      </w:r>
      <w:proofErr w:type="spellEnd"/>
      <w:r w:rsidRPr="00F33829">
        <w:rPr>
          <w:rFonts w:ascii="Arial" w:hAnsi="Arial" w:cs="Arial"/>
          <w:sz w:val="20"/>
          <w:szCs w:val="20"/>
        </w:rPr>
        <w:t>, матерью Е.И. Трубе</w:t>
      </w:r>
      <w:r w:rsidRPr="00F33829">
        <w:rPr>
          <w:rFonts w:ascii="Arial" w:hAnsi="Arial" w:cs="Arial"/>
          <w:sz w:val="20"/>
          <w:szCs w:val="20"/>
        </w:rPr>
        <w:t>ц</w:t>
      </w:r>
      <w:r w:rsidRPr="00F33829">
        <w:rPr>
          <w:rFonts w:ascii="Arial" w:hAnsi="Arial" w:cs="Arial"/>
          <w:sz w:val="20"/>
          <w:szCs w:val="20"/>
        </w:rPr>
        <w:t xml:space="preserve">кой, жены С. П. Трубецкого, в 1848 году. В конце 1840-х – начале 1850-х </w:t>
      </w:r>
      <w:r w:rsidR="00F04326">
        <w:rPr>
          <w:rFonts w:ascii="Arial" w:hAnsi="Arial" w:cs="Arial"/>
          <w:sz w:val="20"/>
          <w:szCs w:val="20"/>
        </w:rPr>
        <w:t xml:space="preserve">гг. </w:t>
      </w:r>
      <w:r w:rsidRPr="00F33829">
        <w:rPr>
          <w:rFonts w:ascii="Arial" w:hAnsi="Arial" w:cs="Arial"/>
          <w:sz w:val="20"/>
          <w:szCs w:val="20"/>
        </w:rPr>
        <w:t xml:space="preserve">Трубецкими был куплен </w:t>
      </w:r>
      <w:r w:rsidRPr="00F33829">
        <w:rPr>
          <w:rFonts w:ascii="Arial" w:hAnsi="Arial" w:cs="Arial"/>
          <w:sz w:val="20"/>
          <w:szCs w:val="20"/>
        </w:rPr>
        <w:lastRenderedPageBreak/>
        <w:t>участок, где и построили дом, сейчас называемый Домом Трубецких. По другой версии, дом был пр</w:t>
      </w:r>
      <w:r w:rsidRPr="00F33829">
        <w:rPr>
          <w:rFonts w:ascii="Arial" w:hAnsi="Arial" w:cs="Arial"/>
          <w:sz w:val="20"/>
          <w:szCs w:val="20"/>
        </w:rPr>
        <w:t>и</w:t>
      </w:r>
      <w:r w:rsidRPr="00F33829">
        <w:rPr>
          <w:rFonts w:ascii="Arial" w:hAnsi="Arial" w:cs="Arial"/>
          <w:sz w:val="20"/>
          <w:szCs w:val="20"/>
        </w:rPr>
        <w:t xml:space="preserve">обретен ко дню свадьбы дочерей (Александры Сергеевны Свербеевой или Зинаиды Сергеевны </w:t>
      </w:r>
      <w:proofErr w:type="spellStart"/>
      <w:r w:rsidRPr="00F33829">
        <w:rPr>
          <w:rFonts w:ascii="Arial" w:hAnsi="Arial" w:cs="Arial"/>
          <w:sz w:val="20"/>
          <w:szCs w:val="20"/>
        </w:rPr>
        <w:t>Р</w:t>
      </w:r>
      <w:r w:rsidRPr="00F33829">
        <w:rPr>
          <w:rFonts w:ascii="Arial" w:hAnsi="Arial" w:cs="Arial"/>
          <w:sz w:val="20"/>
          <w:szCs w:val="20"/>
        </w:rPr>
        <w:t>е</w:t>
      </w:r>
      <w:r w:rsidRPr="00F33829">
        <w:rPr>
          <w:rFonts w:ascii="Arial" w:hAnsi="Arial" w:cs="Arial"/>
          <w:sz w:val="20"/>
          <w:szCs w:val="20"/>
        </w:rPr>
        <w:t>биндер</w:t>
      </w:r>
      <w:proofErr w:type="spellEnd"/>
      <w:r w:rsidRPr="00F33829">
        <w:rPr>
          <w:rFonts w:ascii="Arial" w:hAnsi="Arial" w:cs="Arial"/>
          <w:sz w:val="20"/>
          <w:szCs w:val="20"/>
        </w:rPr>
        <w:t>). С.П. Трубецкой жил в этом доме с 1854-го по 1856 г</w:t>
      </w:r>
      <w:r w:rsidR="00F04326">
        <w:rPr>
          <w:rFonts w:ascii="Arial" w:hAnsi="Arial" w:cs="Arial"/>
          <w:sz w:val="20"/>
          <w:szCs w:val="20"/>
        </w:rPr>
        <w:t>г.</w:t>
      </w:r>
      <w:r w:rsidRPr="00F33829">
        <w:rPr>
          <w:rFonts w:ascii="Arial" w:hAnsi="Arial" w:cs="Arial"/>
          <w:sz w:val="20"/>
          <w:szCs w:val="20"/>
        </w:rPr>
        <w:t xml:space="preserve">, до амнистии и отъезда из Иркутска. Автором дома, по некоторым предположениям, был иркутский архитектор А.Е. </w:t>
      </w:r>
      <w:proofErr w:type="spellStart"/>
      <w:r w:rsidRPr="00F33829">
        <w:rPr>
          <w:rFonts w:ascii="Arial" w:hAnsi="Arial" w:cs="Arial"/>
          <w:sz w:val="20"/>
          <w:szCs w:val="20"/>
        </w:rPr>
        <w:t>Разгильдеев</w:t>
      </w:r>
      <w:proofErr w:type="spellEnd"/>
      <w:r w:rsidRPr="00F33829">
        <w:rPr>
          <w:rFonts w:ascii="Arial" w:hAnsi="Arial" w:cs="Arial"/>
          <w:sz w:val="20"/>
          <w:szCs w:val="20"/>
        </w:rPr>
        <w:t>, выпус</w:t>
      </w:r>
      <w:r w:rsidRPr="00F33829">
        <w:rPr>
          <w:rFonts w:ascii="Arial" w:hAnsi="Arial" w:cs="Arial"/>
          <w:sz w:val="20"/>
          <w:szCs w:val="20"/>
        </w:rPr>
        <w:t>к</w:t>
      </w:r>
      <w:r w:rsidRPr="00F33829">
        <w:rPr>
          <w:rFonts w:ascii="Arial" w:hAnsi="Arial" w:cs="Arial"/>
          <w:sz w:val="20"/>
          <w:szCs w:val="20"/>
        </w:rPr>
        <w:t>ник Санкт-Петербургской академии художеств. Главный дом (ул. Дзержинского, 64б) реставрирован в 1965–</w:t>
      </w:r>
      <w:r w:rsidR="00A67F91">
        <w:rPr>
          <w:rFonts w:ascii="Arial" w:hAnsi="Arial" w:cs="Arial"/>
          <w:sz w:val="20"/>
          <w:szCs w:val="20"/>
        </w:rPr>
        <w:t>19</w:t>
      </w:r>
      <w:r w:rsidRPr="00F33829">
        <w:rPr>
          <w:rFonts w:ascii="Arial" w:hAnsi="Arial" w:cs="Arial"/>
          <w:sz w:val="20"/>
          <w:szCs w:val="20"/>
        </w:rPr>
        <w:t>70</w:t>
      </w:r>
      <w:r w:rsidR="00A67F91">
        <w:rPr>
          <w:rFonts w:ascii="Arial" w:hAnsi="Arial" w:cs="Arial"/>
          <w:sz w:val="20"/>
          <w:szCs w:val="20"/>
        </w:rPr>
        <w:t>-х</w:t>
      </w:r>
      <w:r w:rsidRPr="00F33829">
        <w:rPr>
          <w:rFonts w:ascii="Arial" w:hAnsi="Arial" w:cs="Arial"/>
          <w:sz w:val="20"/>
          <w:szCs w:val="20"/>
        </w:rPr>
        <w:t xml:space="preserve"> годах по проекту архитектора Г.Г. </w:t>
      </w:r>
      <w:proofErr w:type="gramStart"/>
      <w:r w:rsidRPr="00F33829">
        <w:rPr>
          <w:rFonts w:ascii="Arial" w:hAnsi="Arial" w:cs="Arial"/>
          <w:sz w:val="20"/>
          <w:szCs w:val="20"/>
        </w:rPr>
        <w:t>Оранской</w:t>
      </w:r>
      <w:proofErr w:type="gramEnd"/>
      <w:r w:rsidRPr="00F33829">
        <w:rPr>
          <w:rFonts w:ascii="Arial" w:hAnsi="Arial" w:cs="Arial"/>
          <w:sz w:val="20"/>
          <w:szCs w:val="20"/>
        </w:rPr>
        <w:t xml:space="preserve"> (Москва). В конце 1970 года здесь открылся Дом-музей декабристов. С 2007</w:t>
      </w:r>
      <w:r w:rsidR="00A67F91">
        <w:rPr>
          <w:rFonts w:ascii="Arial" w:hAnsi="Arial" w:cs="Arial"/>
          <w:sz w:val="20"/>
          <w:szCs w:val="20"/>
        </w:rPr>
        <w:t>–</w:t>
      </w:r>
      <w:r w:rsidRPr="00F33829">
        <w:rPr>
          <w:rFonts w:ascii="Arial" w:hAnsi="Arial" w:cs="Arial"/>
          <w:sz w:val="20"/>
          <w:szCs w:val="20"/>
        </w:rPr>
        <w:t>2011</w:t>
      </w:r>
      <w:r w:rsidR="00A67F91">
        <w:rPr>
          <w:rFonts w:ascii="Arial" w:hAnsi="Arial" w:cs="Arial"/>
          <w:sz w:val="20"/>
          <w:szCs w:val="20"/>
        </w:rPr>
        <w:t xml:space="preserve"> гг.</w:t>
      </w:r>
      <w:r w:rsidRPr="00F33829">
        <w:rPr>
          <w:rFonts w:ascii="Arial" w:hAnsi="Arial" w:cs="Arial"/>
          <w:sz w:val="20"/>
          <w:szCs w:val="20"/>
        </w:rPr>
        <w:t xml:space="preserve"> проходила </w:t>
      </w:r>
      <w:r w:rsidR="00A67F91">
        <w:rPr>
          <w:rFonts w:ascii="Arial" w:hAnsi="Arial" w:cs="Arial"/>
          <w:sz w:val="20"/>
          <w:szCs w:val="20"/>
        </w:rPr>
        <w:t xml:space="preserve">его </w:t>
      </w:r>
      <w:r w:rsidRPr="00F33829">
        <w:rPr>
          <w:rFonts w:ascii="Arial" w:hAnsi="Arial" w:cs="Arial"/>
          <w:sz w:val="20"/>
          <w:szCs w:val="20"/>
        </w:rPr>
        <w:t>рест</w:t>
      </w:r>
      <w:r w:rsidR="00A67F91">
        <w:rPr>
          <w:rFonts w:ascii="Arial" w:hAnsi="Arial" w:cs="Arial"/>
          <w:sz w:val="20"/>
          <w:szCs w:val="20"/>
        </w:rPr>
        <w:t>а</w:t>
      </w:r>
      <w:r w:rsidRPr="00F33829">
        <w:rPr>
          <w:rFonts w:ascii="Arial" w:hAnsi="Arial" w:cs="Arial"/>
          <w:sz w:val="20"/>
          <w:szCs w:val="20"/>
        </w:rPr>
        <w:t xml:space="preserve">врация. Теперь музей открыт. </w:t>
      </w:r>
    </w:p>
    <w:p w:rsidR="00A67F91" w:rsidRDefault="006B1787" w:rsidP="00F33829">
      <w:pPr>
        <w:spacing w:after="0" w:line="240" w:lineRule="auto"/>
        <w:ind w:firstLine="709"/>
        <w:jc w:val="both"/>
        <w:rPr>
          <w:rFonts w:ascii="Arial" w:hAnsi="Arial" w:cs="Arial"/>
          <w:sz w:val="20"/>
          <w:szCs w:val="20"/>
        </w:rPr>
      </w:pPr>
      <w:r w:rsidRPr="00F33829">
        <w:rPr>
          <w:rFonts w:ascii="Arial" w:hAnsi="Arial" w:cs="Arial"/>
          <w:sz w:val="20"/>
          <w:szCs w:val="20"/>
        </w:rPr>
        <w:t xml:space="preserve">В состав усадьбы декабриста С.Г. Волконского, (пер. Волконского, 10), кроме главного дома, входят людская изба, конюшня, хлев, амбар с погребом, каретный сарай. Дом строился в селе </w:t>
      </w:r>
      <w:proofErr w:type="spellStart"/>
      <w:r w:rsidRPr="00F33829">
        <w:rPr>
          <w:rFonts w:ascii="Arial" w:hAnsi="Arial" w:cs="Arial"/>
          <w:sz w:val="20"/>
          <w:szCs w:val="20"/>
        </w:rPr>
        <w:t>Урик</w:t>
      </w:r>
      <w:proofErr w:type="spellEnd"/>
      <w:r w:rsidRPr="00F33829">
        <w:rPr>
          <w:rFonts w:ascii="Arial" w:hAnsi="Arial" w:cs="Arial"/>
          <w:sz w:val="20"/>
          <w:szCs w:val="20"/>
        </w:rPr>
        <w:t xml:space="preserve"> в 1838 году, где С.Г. Волконский жил на поселении, отбыв каторгу в Забайкалье. Получив разрешение на проживание в Иркутске, Волконские купили участок земли, куда и перевезли этот дом. В нем жила семья до амнистии 1856 года. В 1864 году усадьба была куплена купцом И.С. </w:t>
      </w:r>
      <w:proofErr w:type="spellStart"/>
      <w:r w:rsidRPr="00F33829">
        <w:rPr>
          <w:rFonts w:ascii="Arial" w:hAnsi="Arial" w:cs="Arial"/>
          <w:sz w:val="20"/>
          <w:szCs w:val="20"/>
        </w:rPr>
        <w:t>Хаминовым</w:t>
      </w:r>
      <w:proofErr w:type="spellEnd"/>
      <w:r w:rsidRPr="00F33829">
        <w:rPr>
          <w:rFonts w:ascii="Arial" w:hAnsi="Arial" w:cs="Arial"/>
          <w:sz w:val="20"/>
          <w:szCs w:val="20"/>
        </w:rPr>
        <w:t xml:space="preserve"> и передана в дар городу для ремесленной школы, которая существовала до 1911 года. В 1914-м дом был занят под казармы казачьей сотни. </w:t>
      </w:r>
    </w:p>
    <w:p w:rsidR="00F33829" w:rsidRDefault="006B1787" w:rsidP="00F33829">
      <w:pPr>
        <w:spacing w:after="0" w:line="240" w:lineRule="auto"/>
        <w:ind w:firstLine="709"/>
        <w:jc w:val="both"/>
        <w:rPr>
          <w:rFonts w:ascii="Arial" w:hAnsi="Arial" w:cs="Arial"/>
          <w:sz w:val="20"/>
          <w:szCs w:val="20"/>
        </w:rPr>
      </w:pPr>
      <w:r w:rsidRPr="00F33829">
        <w:rPr>
          <w:rFonts w:ascii="Arial" w:hAnsi="Arial" w:cs="Arial"/>
          <w:sz w:val="20"/>
          <w:szCs w:val="20"/>
        </w:rPr>
        <w:t>С 1920-х годов усадьба заселена жильцами</w:t>
      </w:r>
      <w:r w:rsidR="00A67F91">
        <w:rPr>
          <w:rFonts w:ascii="Arial" w:hAnsi="Arial" w:cs="Arial"/>
          <w:sz w:val="20"/>
          <w:szCs w:val="20"/>
        </w:rPr>
        <w:t>,</w:t>
      </w:r>
      <w:r w:rsidRPr="00F33829">
        <w:rPr>
          <w:rFonts w:ascii="Arial" w:hAnsi="Arial" w:cs="Arial"/>
          <w:sz w:val="20"/>
          <w:szCs w:val="20"/>
        </w:rPr>
        <w:t xml:space="preserve"> </w:t>
      </w:r>
      <w:r w:rsidR="00A67F91">
        <w:rPr>
          <w:rFonts w:ascii="Arial" w:hAnsi="Arial" w:cs="Arial"/>
          <w:sz w:val="20"/>
          <w:szCs w:val="20"/>
        </w:rPr>
        <w:t>в</w:t>
      </w:r>
      <w:r w:rsidRPr="00F33829">
        <w:rPr>
          <w:rFonts w:ascii="Arial" w:hAnsi="Arial" w:cs="Arial"/>
          <w:sz w:val="20"/>
          <w:szCs w:val="20"/>
        </w:rPr>
        <w:t xml:space="preserve"> 1960 году поставлена под государственную охрану. С 1970-го </w:t>
      </w:r>
      <w:r w:rsidR="00A67F91">
        <w:rPr>
          <w:rFonts w:ascii="Arial" w:hAnsi="Arial" w:cs="Arial"/>
          <w:sz w:val="20"/>
          <w:szCs w:val="20"/>
        </w:rPr>
        <w:t xml:space="preserve">года </w:t>
      </w:r>
      <w:r w:rsidRPr="00F33829">
        <w:rPr>
          <w:rFonts w:ascii="Arial" w:hAnsi="Arial" w:cs="Arial"/>
          <w:sz w:val="20"/>
          <w:szCs w:val="20"/>
        </w:rPr>
        <w:t>усадьба передана под размещение филиала Иркутского областного краеве</w:t>
      </w:r>
      <w:r w:rsidRPr="00F33829">
        <w:rPr>
          <w:rFonts w:ascii="Arial" w:hAnsi="Arial" w:cs="Arial"/>
          <w:sz w:val="20"/>
          <w:szCs w:val="20"/>
        </w:rPr>
        <w:t>д</w:t>
      </w:r>
      <w:r w:rsidRPr="00F33829">
        <w:rPr>
          <w:rFonts w:ascii="Arial" w:hAnsi="Arial" w:cs="Arial"/>
          <w:sz w:val="20"/>
          <w:szCs w:val="20"/>
        </w:rPr>
        <w:t>ческого музея.</w:t>
      </w:r>
    </w:p>
    <w:p w:rsidR="00A67F91" w:rsidRDefault="006B1787" w:rsidP="00F33829">
      <w:pPr>
        <w:spacing w:after="0" w:line="240" w:lineRule="auto"/>
        <w:ind w:firstLine="709"/>
        <w:jc w:val="both"/>
        <w:rPr>
          <w:rFonts w:ascii="Arial" w:hAnsi="Arial" w:cs="Arial"/>
          <w:sz w:val="20"/>
          <w:szCs w:val="20"/>
        </w:rPr>
      </w:pPr>
      <w:r w:rsidRPr="00F33829">
        <w:rPr>
          <w:rFonts w:ascii="Arial" w:hAnsi="Arial" w:cs="Arial"/>
          <w:sz w:val="20"/>
          <w:szCs w:val="20"/>
        </w:rPr>
        <w:t xml:space="preserve">В 1975 году </w:t>
      </w:r>
      <w:r w:rsidR="00A67F91">
        <w:rPr>
          <w:rFonts w:ascii="Arial" w:hAnsi="Arial" w:cs="Arial"/>
          <w:sz w:val="20"/>
          <w:szCs w:val="20"/>
        </w:rPr>
        <w:t xml:space="preserve">были </w:t>
      </w:r>
      <w:r w:rsidRPr="00F33829">
        <w:rPr>
          <w:rFonts w:ascii="Arial" w:hAnsi="Arial" w:cs="Arial"/>
          <w:sz w:val="20"/>
          <w:szCs w:val="20"/>
        </w:rPr>
        <w:t>начаты реставрационные работы по проекту архитектора Л.В. Васильева (Кострома), надзор осуществлялся архитектором Е.Ю. Барановским (Москва). После окончания р</w:t>
      </w:r>
      <w:r w:rsidRPr="00F33829">
        <w:rPr>
          <w:rFonts w:ascii="Arial" w:hAnsi="Arial" w:cs="Arial"/>
          <w:sz w:val="20"/>
          <w:szCs w:val="20"/>
        </w:rPr>
        <w:t>е</w:t>
      </w:r>
      <w:r w:rsidRPr="00F33829">
        <w:rPr>
          <w:rFonts w:ascii="Arial" w:hAnsi="Arial" w:cs="Arial"/>
          <w:sz w:val="20"/>
          <w:szCs w:val="20"/>
        </w:rPr>
        <w:t xml:space="preserve">ставрационных работ 10 декабря 1985 года открыта экспозиция отдела декабристов ИОКМ. </w:t>
      </w:r>
    </w:p>
    <w:p w:rsidR="006B1787" w:rsidRPr="00F33829" w:rsidRDefault="006B1787" w:rsidP="00F33829">
      <w:pPr>
        <w:spacing w:after="0" w:line="240" w:lineRule="auto"/>
        <w:ind w:firstLine="709"/>
        <w:jc w:val="both"/>
        <w:rPr>
          <w:rFonts w:ascii="Arial" w:hAnsi="Arial" w:cs="Arial"/>
          <w:sz w:val="20"/>
          <w:szCs w:val="20"/>
        </w:rPr>
      </w:pPr>
      <w:r w:rsidRPr="00F33829">
        <w:rPr>
          <w:rFonts w:ascii="Arial" w:hAnsi="Arial" w:cs="Arial"/>
          <w:sz w:val="20"/>
          <w:szCs w:val="20"/>
        </w:rPr>
        <w:t>В 2000 году Музей декабристов, благодаря самоотверженной работе тогдашнего директора Евгения Ячменева и его команд</w:t>
      </w:r>
      <w:r w:rsidR="00A67F91">
        <w:rPr>
          <w:rFonts w:ascii="Arial" w:hAnsi="Arial" w:cs="Arial"/>
          <w:sz w:val="20"/>
          <w:szCs w:val="20"/>
        </w:rPr>
        <w:t>е</w:t>
      </w:r>
      <w:r w:rsidRPr="00F33829">
        <w:rPr>
          <w:rFonts w:ascii="Arial" w:hAnsi="Arial" w:cs="Arial"/>
          <w:sz w:val="20"/>
          <w:szCs w:val="20"/>
        </w:rPr>
        <w:t>, получил статус самостоятельного учреждения.</w:t>
      </w:r>
    </w:p>
    <w:p w:rsidR="006B1787" w:rsidRPr="00F33829" w:rsidRDefault="006B1787" w:rsidP="00F33829">
      <w:pPr>
        <w:spacing w:after="0" w:line="240" w:lineRule="auto"/>
        <w:ind w:firstLine="709"/>
        <w:jc w:val="both"/>
        <w:rPr>
          <w:rFonts w:ascii="Arial" w:hAnsi="Arial" w:cs="Arial"/>
          <w:sz w:val="20"/>
          <w:szCs w:val="20"/>
        </w:rPr>
      </w:pPr>
      <w:r w:rsidRPr="00F33829">
        <w:rPr>
          <w:rFonts w:ascii="Arial" w:hAnsi="Arial" w:cs="Arial"/>
          <w:sz w:val="20"/>
          <w:szCs w:val="20"/>
        </w:rPr>
        <w:t>В середине 1850-х годов по заказу чиновника Т.П. Солдатова на пустующем участке земли по соседству был выстроен жилой дом. В 1989 году жильцы были отселены, и дом передан на баланс Управления культуры облисполкома. В 1997 году дом был отреставрирован и передан театру-студии «Театр Пилигримов», (пер. Волконского, 8).</w:t>
      </w:r>
    </w:p>
    <w:p w:rsidR="006B1787" w:rsidRPr="00F33829" w:rsidRDefault="006B1787" w:rsidP="00F33829">
      <w:pPr>
        <w:spacing w:after="0" w:line="240" w:lineRule="auto"/>
        <w:ind w:firstLine="709"/>
        <w:jc w:val="both"/>
        <w:rPr>
          <w:rFonts w:ascii="Arial" w:hAnsi="Arial" w:cs="Arial"/>
          <w:sz w:val="20"/>
          <w:szCs w:val="20"/>
        </w:rPr>
      </w:pPr>
      <w:r w:rsidRPr="00F33829">
        <w:rPr>
          <w:rFonts w:ascii="Arial" w:hAnsi="Arial" w:cs="Arial"/>
          <w:sz w:val="20"/>
          <w:szCs w:val="20"/>
        </w:rPr>
        <w:t>Кружевной дом (ул. Энгельса, 21) построен в конце ХХ века (предположительно в 1880-х г</w:t>
      </w:r>
      <w:r w:rsidRPr="00F33829">
        <w:rPr>
          <w:rFonts w:ascii="Arial" w:hAnsi="Arial" w:cs="Arial"/>
          <w:sz w:val="20"/>
          <w:szCs w:val="20"/>
        </w:rPr>
        <w:t>о</w:t>
      </w:r>
      <w:r w:rsidRPr="00F33829">
        <w:rPr>
          <w:rFonts w:ascii="Arial" w:hAnsi="Arial" w:cs="Arial"/>
          <w:sz w:val="20"/>
          <w:szCs w:val="20"/>
        </w:rPr>
        <w:t xml:space="preserve">дах). По рассказу старожилов, принадлежал семье купцов </w:t>
      </w:r>
      <w:proofErr w:type="spellStart"/>
      <w:r w:rsidRPr="00F33829">
        <w:rPr>
          <w:rFonts w:ascii="Arial" w:hAnsi="Arial" w:cs="Arial"/>
          <w:sz w:val="20"/>
          <w:szCs w:val="20"/>
        </w:rPr>
        <w:t>Шастиных</w:t>
      </w:r>
      <w:proofErr w:type="spellEnd"/>
      <w:r w:rsidRPr="00F33829">
        <w:rPr>
          <w:rFonts w:ascii="Arial" w:hAnsi="Arial" w:cs="Arial"/>
          <w:sz w:val="20"/>
          <w:szCs w:val="20"/>
        </w:rPr>
        <w:t>. Дом был отселен, подлинный дом утрачен. Воссоздание в «</w:t>
      </w:r>
      <w:proofErr w:type="spellStart"/>
      <w:r w:rsidRPr="00F33829">
        <w:rPr>
          <w:rFonts w:ascii="Arial" w:hAnsi="Arial" w:cs="Arial"/>
          <w:sz w:val="20"/>
          <w:szCs w:val="20"/>
        </w:rPr>
        <w:t>новоделе</w:t>
      </w:r>
      <w:proofErr w:type="spellEnd"/>
      <w:r w:rsidRPr="00F33829">
        <w:rPr>
          <w:rFonts w:ascii="Arial" w:hAnsi="Arial" w:cs="Arial"/>
          <w:sz w:val="20"/>
          <w:szCs w:val="20"/>
        </w:rPr>
        <w:t xml:space="preserve">» начато в 1987 году по документации, разработанной </w:t>
      </w:r>
      <w:proofErr w:type="spellStart"/>
      <w:r w:rsidRPr="00F33829">
        <w:rPr>
          <w:rFonts w:ascii="Arial" w:hAnsi="Arial" w:cs="Arial"/>
          <w:sz w:val="20"/>
          <w:szCs w:val="20"/>
        </w:rPr>
        <w:t>Об</w:t>
      </w:r>
      <w:r w:rsidRPr="00F33829">
        <w:rPr>
          <w:rFonts w:ascii="Arial" w:hAnsi="Arial" w:cs="Arial"/>
          <w:sz w:val="20"/>
          <w:szCs w:val="20"/>
        </w:rPr>
        <w:t>л</w:t>
      </w:r>
      <w:r w:rsidRPr="00F33829">
        <w:rPr>
          <w:rFonts w:ascii="Arial" w:hAnsi="Arial" w:cs="Arial"/>
          <w:sz w:val="20"/>
          <w:szCs w:val="20"/>
        </w:rPr>
        <w:t>коммунпроектом</w:t>
      </w:r>
      <w:proofErr w:type="spellEnd"/>
      <w:r w:rsidRPr="00F33829">
        <w:rPr>
          <w:rFonts w:ascii="Arial" w:hAnsi="Arial" w:cs="Arial"/>
          <w:sz w:val="20"/>
          <w:szCs w:val="20"/>
        </w:rPr>
        <w:t xml:space="preserve"> </w:t>
      </w:r>
      <w:r w:rsidR="00A67F91">
        <w:rPr>
          <w:rFonts w:ascii="Arial" w:hAnsi="Arial" w:cs="Arial"/>
          <w:sz w:val="20"/>
          <w:szCs w:val="20"/>
        </w:rPr>
        <w:t xml:space="preserve">– </w:t>
      </w:r>
      <w:r w:rsidRPr="00F33829">
        <w:rPr>
          <w:rFonts w:ascii="Arial" w:hAnsi="Arial" w:cs="Arial"/>
          <w:sz w:val="20"/>
          <w:szCs w:val="20"/>
        </w:rPr>
        <w:t>проект реставрации и приспособления памятника истории и культуры Х</w:t>
      </w:r>
      <w:proofErr w:type="gramStart"/>
      <w:r w:rsidRPr="00F33829">
        <w:rPr>
          <w:rFonts w:ascii="Arial" w:hAnsi="Arial" w:cs="Arial"/>
          <w:sz w:val="20"/>
          <w:szCs w:val="20"/>
        </w:rPr>
        <w:t>I</w:t>
      </w:r>
      <w:proofErr w:type="gramEnd"/>
      <w:r w:rsidRPr="00F33829">
        <w:rPr>
          <w:rFonts w:ascii="Arial" w:hAnsi="Arial" w:cs="Arial"/>
          <w:sz w:val="20"/>
          <w:szCs w:val="20"/>
        </w:rPr>
        <w:t>Х века ф</w:t>
      </w:r>
      <w:r w:rsidRPr="00F33829">
        <w:rPr>
          <w:rFonts w:ascii="Arial" w:hAnsi="Arial" w:cs="Arial"/>
          <w:sz w:val="20"/>
          <w:szCs w:val="20"/>
        </w:rPr>
        <w:t>е</w:t>
      </w:r>
      <w:r w:rsidRPr="00F33829">
        <w:rPr>
          <w:rFonts w:ascii="Arial" w:hAnsi="Arial" w:cs="Arial"/>
          <w:sz w:val="20"/>
          <w:szCs w:val="20"/>
        </w:rPr>
        <w:t xml:space="preserve">дерального значения «Кружевной дом» </w:t>
      </w:r>
      <w:r w:rsidR="00A67F91">
        <w:rPr>
          <w:rFonts w:ascii="Arial" w:hAnsi="Arial" w:cs="Arial"/>
          <w:sz w:val="20"/>
          <w:szCs w:val="20"/>
        </w:rPr>
        <w:t>(а</w:t>
      </w:r>
      <w:r w:rsidRPr="00F33829">
        <w:rPr>
          <w:rFonts w:ascii="Arial" w:hAnsi="Arial" w:cs="Arial"/>
          <w:sz w:val="20"/>
          <w:szCs w:val="20"/>
        </w:rPr>
        <w:t xml:space="preserve">рх. А.В. Яковлев, В.В. </w:t>
      </w:r>
      <w:proofErr w:type="spellStart"/>
      <w:r w:rsidRPr="00F33829">
        <w:rPr>
          <w:rFonts w:ascii="Arial" w:hAnsi="Arial" w:cs="Arial"/>
          <w:sz w:val="20"/>
          <w:szCs w:val="20"/>
        </w:rPr>
        <w:t>Полутчева</w:t>
      </w:r>
      <w:proofErr w:type="spellEnd"/>
      <w:r w:rsidRPr="00F33829">
        <w:rPr>
          <w:rFonts w:ascii="Arial" w:hAnsi="Arial" w:cs="Arial"/>
          <w:sz w:val="20"/>
          <w:szCs w:val="20"/>
        </w:rPr>
        <w:t xml:space="preserve">, С.И. Нефедьев, Н.Н. </w:t>
      </w:r>
      <w:proofErr w:type="spellStart"/>
      <w:r w:rsidRPr="00F33829">
        <w:rPr>
          <w:rFonts w:ascii="Arial" w:hAnsi="Arial" w:cs="Arial"/>
          <w:sz w:val="20"/>
          <w:szCs w:val="20"/>
        </w:rPr>
        <w:t>Ю</w:t>
      </w:r>
      <w:r w:rsidRPr="00F33829">
        <w:rPr>
          <w:rFonts w:ascii="Arial" w:hAnsi="Arial" w:cs="Arial"/>
          <w:sz w:val="20"/>
          <w:szCs w:val="20"/>
        </w:rPr>
        <w:t>н</w:t>
      </w:r>
      <w:r w:rsidRPr="00F33829">
        <w:rPr>
          <w:rFonts w:ascii="Arial" w:hAnsi="Arial" w:cs="Arial"/>
          <w:sz w:val="20"/>
          <w:szCs w:val="20"/>
        </w:rPr>
        <w:t>жакова</w:t>
      </w:r>
      <w:proofErr w:type="spellEnd"/>
      <w:r w:rsidRPr="00F33829">
        <w:rPr>
          <w:rFonts w:ascii="Arial" w:hAnsi="Arial" w:cs="Arial"/>
          <w:sz w:val="20"/>
          <w:szCs w:val="20"/>
        </w:rPr>
        <w:t>). Строительство осуществлял</w:t>
      </w:r>
      <w:r w:rsidR="00A67F91">
        <w:rPr>
          <w:rFonts w:ascii="Arial" w:hAnsi="Arial" w:cs="Arial"/>
          <w:sz w:val="20"/>
          <w:szCs w:val="20"/>
        </w:rPr>
        <w:t>о</w:t>
      </w:r>
      <w:r w:rsidRPr="00F33829">
        <w:rPr>
          <w:rFonts w:ascii="Arial" w:hAnsi="Arial" w:cs="Arial"/>
          <w:sz w:val="20"/>
          <w:szCs w:val="20"/>
        </w:rPr>
        <w:t xml:space="preserve">сь </w:t>
      </w:r>
      <w:proofErr w:type="gramStart"/>
      <w:r w:rsidRPr="00F33829">
        <w:rPr>
          <w:rFonts w:ascii="Arial" w:hAnsi="Arial" w:cs="Arial"/>
          <w:sz w:val="20"/>
          <w:szCs w:val="20"/>
        </w:rPr>
        <w:t>Иркутскими</w:t>
      </w:r>
      <w:proofErr w:type="gramEnd"/>
      <w:r w:rsidRPr="00F33829">
        <w:rPr>
          <w:rFonts w:ascii="Arial" w:hAnsi="Arial" w:cs="Arial"/>
          <w:sz w:val="20"/>
          <w:szCs w:val="20"/>
        </w:rPr>
        <w:t xml:space="preserve"> СНРПМ. По проекту приспособления в здании намечалось </w:t>
      </w:r>
      <w:proofErr w:type="gramStart"/>
      <w:r w:rsidRPr="00F33829">
        <w:rPr>
          <w:rFonts w:ascii="Arial" w:hAnsi="Arial" w:cs="Arial"/>
          <w:sz w:val="20"/>
          <w:szCs w:val="20"/>
        </w:rPr>
        <w:t>разместить</w:t>
      </w:r>
      <w:proofErr w:type="gramEnd"/>
      <w:r w:rsidRPr="00F33829">
        <w:rPr>
          <w:rFonts w:ascii="Arial" w:hAnsi="Arial" w:cs="Arial"/>
          <w:sz w:val="20"/>
          <w:szCs w:val="20"/>
        </w:rPr>
        <w:t xml:space="preserve"> детскую художественную школу № 1. В 1998 году принято решение использ</w:t>
      </w:r>
      <w:r w:rsidRPr="00F33829">
        <w:rPr>
          <w:rFonts w:ascii="Arial" w:hAnsi="Arial" w:cs="Arial"/>
          <w:sz w:val="20"/>
          <w:szCs w:val="20"/>
        </w:rPr>
        <w:t>о</w:t>
      </w:r>
      <w:r w:rsidRPr="00F33829">
        <w:rPr>
          <w:rFonts w:ascii="Arial" w:hAnsi="Arial" w:cs="Arial"/>
          <w:sz w:val="20"/>
          <w:szCs w:val="20"/>
        </w:rPr>
        <w:t xml:space="preserve">вать здание для административных целей и </w:t>
      </w:r>
      <w:r w:rsidR="00A67F91" w:rsidRPr="00F33829">
        <w:rPr>
          <w:rFonts w:ascii="Arial" w:hAnsi="Arial" w:cs="Arial"/>
          <w:sz w:val="20"/>
          <w:szCs w:val="20"/>
        </w:rPr>
        <w:t>расположить</w:t>
      </w:r>
      <w:r w:rsidRPr="00F33829">
        <w:rPr>
          <w:rFonts w:ascii="Arial" w:hAnsi="Arial" w:cs="Arial"/>
          <w:sz w:val="20"/>
          <w:szCs w:val="20"/>
        </w:rPr>
        <w:t xml:space="preserve"> в нем Дом Европы.</w:t>
      </w:r>
    </w:p>
    <w:p w:rsidR="006B1787" w:rsidRPr="00F33829" w:rsidRDefault="006B1787" w:rsidP="00F33829">
      <w:pPr>
        <w:spacing w:after="0" w:line="240" w:lineRule="auto"/>
        <w:ind w:firstLine="709"/>
        <w:jc w:val="both"/>
        <w:rPr>
          <w:rFonts w:ascii="Arial" w:hAnsi="Arial" w:cs="Arial"/>
          <w:sz w:val="20"/>
          <w:szCs w:val="20"/>
        </w:rPr>
      </w:pPr>
      <w:r w:rsidRPr="00F33829">
        <w:rPr>
          <w:rFonts w:ascii="Arial" w:hAnsi="Arial" w:cs="Arial"/>
          <w:sz w:val="20"/>
          <w:szCs w:val="20"/>
        </w:rPr>
        <w:t>Совсем недавно</w:t>
      </w:r>
      <w:r w:rsidR="00A67F91">
        <w:rPr>
          <w:rFonts w:ascii="Arial" w:hAnsi="Arial" w:cs="Arial"/>
          <w:sz w:val="20"/>
          <w:szCs w:val="20"/>
        </w:rPr>
        <w:t xml:space="preserve"> </w:t>
      </w:r>
      <w:r w:rsidRPr="00F33829">
        <w:rPr>
          <w:rFonts w:ascii="Arial" w:hAnsi="Arial" w:cs="Arial"/>
          <w:sz w:val="20"/>
          <w:szCs w:val="20"/>
        </w:rPr>
        <w:t>(2009</w:t>
      </w:r>
      <w:r w:rsidR="00A67F91">
        <w:rPr>
          <w:rFonts w:ascii="Arial" w:hAnsi="Arial" w:cs="Arial"/>
          <w:sz w:val="20"/>
          <w:szCs w:val="20"/>
        </w:rPr>
        <w:t>–</w:t>
      </w:r>
      <w:r w:rsidRPr="00F33829">
        <w:rPr>
          <w:rFonts w:ascii="Arial" w:hAnsi="Arial" w:cs="Arial"/>
          <w:sz w:val="20"/>
          <w:szCs w:val="20"/>
        </w:rPr>
        <w:t>2011</w:t>
      </w:r>
      <w:r w:rsidR="00A67F91">
        <w:rPr>
          <w:rFonts w:ascii="Arial" w:hAnsi="Arial" w:cs="Arial"/>
          <w:sz w:val="20"/>
          <w:szCs w:val="20"/>
        </w:rPr>
        <w:t xml:space="preserve"> </w:t>
      </w:r>
      <w:r w:rsidRPr="00F33829">
        <w:rPr>
          <w:rFonts w:ascii="Arial" w:hAnsi="Arial" w:cs="Arial"/>
          <w:sz w:val="20"/>
          <w:szCs w:val="20"/>
        </w:rPr>
        <w:t>гг.) приведены в порядок два дома в усадьбе на углу улиц Э</w:t>
      </w:r>
      <w:r w:rsidRPr="00F33829">
        <w:rPr>
          <w:rFonts w:ascii="Arial" w:hAnsi="Arial" w:cs="Arial"/>
          <w:sz w:val="20"/>
          <w:szCs w:val="20"/>
        </w:rPr>
        <w:t>н</w:t>
      </w:r>
      <w:r w:rsidRPr="00F33829">
        <w:rPr>
          <w:rFonts w:ascii="Arial" w:hAnsi="Arial" w:cs="Arial"/>
          <w:sz w:val="20"/>
          <w:szCs w:val="20"/>
        </w:rPr>
        <w:t xml:space="preserve">гельса и Декабрьских Событий: дом по ул. Декабрьских Событий, 77б и дом </w:t>
      </w:r>
      <w:proofErr w:type="spellStart"/>
      <w:r w:rsidRPr="00F33829">
        <w:rPr>
          <w:rFonts w:ascii="Arial" w:hAnsi="Arial" w:cs="Arial"/>
          <w:sz w:val="20"/>
          <w:szCs w:val="20"/>
        </w:rPr>
        <w:t>Полканова</w:t>
      </w:r>
      <w:proofErr w:type="spellEnd"/>
      <w:r w:rsidRPr="00F33829">
        <w:rPr>
          <w:rFonts w:ascii="Arial" w:hAnsi="Arial" w:cs="Arial"/>
          <w:sz w:val="20"/>
          <w:szCs w:val="20"/>
        </w:rPr>
        <w:t>, по ул. Д</w:t>
      </w:r>
      <w:r w:rsidRPr="00F33829">
        <w:rPr>
          <w:rFonts w:ascii="Arial" w:hAnsi="Arial" w:cs="Arial"/>
          <w:sz w:val="20"/>
          <w:szCs w:val="20"/>
        </w:rPr>
        <w:t>е</w:t>
      </w:r>
      <w:r w:rsidRPr="00F33829">
        <w:rPr>
          <w:rFonts w:ascii="Arial" w:hAnsi="Arial" w:cs="Arial"/>
          <w:sz w:val="20"/>
          <w:szCs w:val="20"/>
        </w:rPr>
        <w:t>кабрьских Событий,</w:t>
      </w:r>
      <w:r w:rsidR="00A67F91">
        <w:rPr>
          <w:rFonts w:ascii="Arial" w:hAnsi="Arial" w:cs="Arial"/>
          <w:sz w:val="20"/>
          <w:szCs w:val="20"/>
        </w:rPr>
        <w:t xml:space="preserve"> </w:t>
      </w:r>
      <w:r w:rsidRPr="00F33829">
        <w:rPr>
          <w:rFonts w:ascii="Arial" w:hAnsi="Arial" w:cs="Arial"/>
          <w:sz w:val="20"/>
          <w:szCs w:val="20"/>
        </w:rPr>
        <w:t xml:space="preserve">77, приспособленный под филиал Музея города «Музей городского быта». </w:t>
      </w:r>
    </w:p>
    <w:p w:rsidR="006B1787" w:rsidRPr="00F33829" w:rsidRDefault="006B1787" w:rsidP="00F33829">
      <w:pPr>
        <w:pStyle w:val="aa"/>
        <w:spacing w:after="0"/>
        <w:ind w:firstLine="709"/>
        <w:jc w:val="both"/>
        <w:rPr>
          <w:rFonts w:cs="Arial"/>
          <w:i w:val="0"/>
          <w:iCs/>
          <w:sz w:val="20"/>
        </w:rPr>
      </w:pPr>
      <w:r w:rsidRPr="00F33829">
        <w:rPr>
          <w:rFonts w:cs="Arial"/>
          <w:i w:val="0"/>
          <w:iCs/>
          <w:sz w:val="20"/>
        </w:rPr>
        <w:t>Объект культурного наследия 1830</w:t>
      </w:r>
      <w:r w:rsidR="00A67F91">
        <w:rPr>
          <w:rFonts w:cs="Arial"/>
          <w:i w:val="0"/>
          <w:iCs/>
          <w:sz w:val="20"/>
        </w:rPr>
        <w:t>–</w:t>
      </w:r>
      <w:r w:rsidRPr="00F33829">
        <w:rPr>
          <w:rFonts w:cs="Arial"/>
          <w:i w:val="0"/>
          <w:iCs/>
          <w:sz w:val="20"/>
        </w:rPr>
        <w:t>1870 гг. «Дом жилой» по ул. Декабрьских Событий</w:t>
      </w:r>
      <w:r w:rsidR="00A67F91">
        <w:rPr>
          <w:rFonts w:cs="Arial"/>
          <w:i w:val="0"/>
          <w:iCs/>
          <w:sz w:val="20"/>
        </w:rPr>
        <w:t>,</w:t>
      </w:r>
      <w:r w:rsidRPr="00F33829">
        <w:rPr>
          <w:rFonts w:cs="Arial"/>
          <w:i w:val="0"/>
          <w:iCs/>
          <w:sz w:val="20"/>
        </w:rPr>
        <w:t xml:space="preserve"> 77</w:t>
      </w:r>
      <w:r w:rsidR="00A67F91">
        <w:rPr>
          <w:rFonts w:cs="Arial"/>
          <w:i w:val="0"/>
          <w:iCs/>
          <w:sz w:val="20"/>
        </w:rPr>
        <w:t xml:space="preserve">б </w:t>
      </w:r>
      <w:r w:rsidRPr="00F33829">
        <w:rPr>
          <w:rFonts w:cs="Arial"/>
          <w:i w:val="0"/>
          <w:sz w:val="20"/>
        </w:rPr>
        <w:t>был построен до 1843 г. Здание памятника «Дом жилой», расположенное по ул. Декабрьских Событий 77 б в городе Иркутске, состоит на учете органов охраны памятников, является объектом культурного наследия регионального значения. Здание расположено на перекрестке ул. Декабрьских Событий (</w:t>
      </w:r>
      <w:proofErr w:type="gramStart"/>
      <w:r w:rsidRPr="00F33829">
        <w:rPr>
          <w:rFonts w:cs="Arial"/>
          <w:i w:val="0"/>
          <w:sz w:val="20"/>
        </w:rPr>
        <w:t>бывшая</w:t>
      </w:r>
      <w:proofErr w:type="gramEnd"/>
      <w:r w:rsidR="00A67F91">
        <w:rPr>
          <w:rFonts w:cs="Arial"/>
          <w:i w:val="0"/>
          <w:sz w:val="20"/>
        </w:rPr>
        <w:t xml:space="preserve"> </w:t>
      </w:r>
      <w:proofErr w:type="spellStart"/>
      <w:r w:rsidRPr="00F33829">
        <w:rPr>
          <w:rFonts w:cs="Arial"/>
          <w:i w:val="0"/>
          <w:sz w:val="20"/>
        </w:rPr>
        <w:t>Ланинская</w:t>
      </w:r>
      <w:proofErr w:type="spellEnd"/>
      <w:r w:rsidRPr="00F33829">
        <w:rPr>
          <w:rFonts w:cs="Arial"/>
          <w:i w:val="0"/>
          <w:sz w:val="20"/>
        </w:rPr>
        <w:t>) и Энгельса (бывшая Жандармская) и входит в мемориальный комплекс «Дека</w:t>
      </w:r>
      <w:r w:rsidRPr="00F33829">
        <w:rPr>
          <w:rFonts w:cs="Arial"/>
          <w:i w:val="0"/>
          <w:sz w:val="20"/>
        </w:rPr>
        <w:t>б</w:t>
      </w:r>
      <w:r w:rsidRPr="00F33829">
        <w:rPr>
          <w:rFonts w:cs="Arial"/>
          <w:i w:val="0"/>
          <w:sz w:val="20"/>
        </w:rPr>
        <w:t>ристы в Иркутске».</w:t>
      </w:r>
    </w:p>
    <w:p w:rsidR="006B1787" w:rsidRPr="00F33829" w:rsidRDefault="006B1787" w:rsidP="00F33829">
      <w:pPr>
        <w:spacing w:after="0" w:line="240" w:lineRule="auto"/>
        <w:ind w:firstLine="709"/>
        <w:jc w:val="both"/>
        <w:rPr>
          <w:rFonts w:ascii="Arial" w:hAnsi="Arial" w:cs="Arial"/>
          <w:sz w:val="20"/>
          <w:szCs w:val="20"/>
        </w:rPr>
      </w:pPr>
      <w:r w:rsidRPr="00F33829">
        <w:rPr>
          <w:rFonts w:ascii="Arial" w:hAnsi="Arial" w:cs="Arial"/>
          <w:sz w:val="20"/>
          <w:szCs w:val="20"/>
        </w:rPr>
        <w:t>Первоначально дом был построен как жилой и использовался до момента отселения жильцов в 2006 г. В значительной степени у здания пострадала внутренняя планировка и элементы констру</w:t>
      </w:r>
      <w:r w:rsidRPr="00F33829">
        <w:rPr>
          <w:rFonts w:ascii="Arial" w:hAnsi="Arial" w:cs="Arial"/>
          <w:sz w:val="20"/>
          <w:szCs w:val="20"/>
        </w:rPr>
        <w:t>к</w:t>
      </w:r>
      <w:r w:rsidRPr="00F33829">
        <w:rPr>
          <w:rFonts w:ascii="Arial" w:hAnsi="Arial" w:cs="Arial"/>
          <w:sz w:val="20"/>
          <w:szCs w:val="20"/>
        </w:rPr>
        <w:t>ций, находящихся внутри здания, т.к. на протяжении послереволюционного периода ХХ века в доме проживало большое количество жильцов, организованных по принципу «коммуналки».</w:t>
      </w:r>
    </w:p>
    <w:p w:rsidR="006B1787" w:rsidRPr="00F33829" w:rsidRDefault="006B1787" w:rsidP="00F33829">
      <w:pPr>
        <w:spacing w:after="0" w:line="240" w:lineRule="auto"/>
        <w:ind w:firstLine="709"/>
        <w:jc w:val="both"/>
        <w:rPr>
          <w:rFonts w:ascii="Arial" w:hAnsi="Arial" w:cs="Arial"/>
          <w:sz w:val="20"/>
          <w:szCs w:val="20"/>
        </w:rPr>
      </w:pPr>
      <w:r w:rsidRPr="00F33829">
        <w:rPr>
          <w:rFonts w:ascii="Arial" w:hAnsi="Arial" w:cs="Arial"/>
          <w:sz w:val="20"/>
          <w:szCs w:val="20"/>
        </w:rPr>
        <w:t>Проект реставрации</w:t>
      </w:r>
      <w:r w:rsidR="00006D7D">
        <w:rPr>
          <w:rFonts w:ascii="Arial" w:hAnsi="Arial" w:cs="Arial"/>
          <w:sz w:val="20"/>
          <w:szCs w:val="20"/>
        </w:rPr>
        <w:t xml:space="preserve"> </w:t>
      </w:r>
      <w:r w:rsidRPr="00F33829">
        <w:rPr>
          <w:rFonts w:ascii="Arial" w:hAnsi="Arial" w:cs="Arial"/>
          <w:sz w:val="20"/>
          <w:szCs w:val="20"/>
        </w:rPr>
        <w:t>(автор</w:t>
      </w:r>
      <w:r w:rsidR="00006D7D">
        <w:rPr>
          <w:rFonts w:ascii="Arial" w:hAnsi="Arial" w:cs="Arial"/>
          <w:sz w:val="20"/>
          <w:szCs w:val="20"/>
        </w:rPr>
        <w:t>ы</w:t>
      </w:r>
      <w:r w:rsidRPr="00F33829">
        <w:rPr>
          <w:rFonts w:ascii="Arial" w:hAnsi="Arial" w:cs="Arial"/>
          <w:sz w:val="20"/>
          <w:szCs w:val="20"/>
        </w:rPr>
        <w:t xml:space="preserve"> проекта реставрации </w:t>
      </w:r>
      <w:r w:rsidR="00006D7D">
        <w:rPr>
          <w:rFonts w:ascii="Arial" w:hAnsi="Arial" w:cs="Arial"/>
          <w:sz w:val="20"/>
          <w:szCs w:val="20"/>
        </w:rPr>
        <w:t xml:space="preserve">– </w:t>
      </w:r>
      <w:r w:rsidRPr="00F33829">
        <w:rPr>
          <w:rFonts w:ascii="Arial" w:hAnsi="Arial" w:cs="Arial"/>
          <w:sz w:val="20"/>
          <w:szCs w:val="20"/>
        </w:rPr>
        <w:t>архитектор Алла Мироненко, НИПР м</w:t>
      </w:r>
      <w:r w:rsidRPr="00F33829">
        <w:rPr>
          <w:rFonts w:ascii="Arial" w:hAnsi="Arial" w:cs="Arial"/>
          <w:sz w:val="20"/>
          <w:szCs w:val="20"/>
        </w:rPr>
        <w:t>а</w:t>
      </w:r>
      <w:r w:rsidRPr="00F33829">
        <w:rPr>
          <w:rFonts w:ascii="Arial" w:hAnsi="Arial" w:cs="Arial"/>
          <w:sz w:val="20"/>
          <w:szCs w:val="20"/>
        </w:rPr>
        <w:t>стерская "Традиция") и приспособления здания предусматривали восстановление основного сруба в исторических «родных» пропорциях с максимально возможным сохранением декоративных и ко</w:t>
      </w:r>
      <w:r w:rsidRPr="00F33829">
        <w:rPr>
          <w:rFonts w:ascii="Arial" w:hAnsi="Arial" w:cs="Arial"/>
          <w:sz w:val="20"/>
          <w:szCs w:val="20"/>
        </w:rPr>
        <w:t>н</w:t>
      </w:r>
      <w:r w:rsidRPr="00F33829">
        <w:rPr>
          <w:rFonts w:ascii="Arial" w:hAnsi="Arial" w:cs="Arial"/>
          <w:sz w:val="20"/>
          <w:szCs w:val="20"/>
        </w:rPr>
        <w:t xml:space="preserve">структивных элементов. «Дом жилой» проектом реставрации предусматривался под филиал музея истории Иркутска </w:t>
      </w:r>
      <w:r w:rsidR="00006D7D">
        <w:rPr>
          <w:rFonts w:ascii="Arial" w:hAnsi="Arial" w:cs="Arial"/>
          <w:sz w:val="20"/>
          <w:szCs w:val="20"/>
        </w:rPr>
        <w:t>–</w:t>
      </w:r>
      <w:r w:rsidRPr="00F33829">
        <w:rPr>
          <w:rFonts w:ascii="Arial" w:hAnsi="Arial" w:cs="Arial"/>
          <w:sz w:val="20"/>
          <w:szCs w:val="20"/>
        </w:rPr>
        <w:t xml:space="preserve"> «Дом ремесел». Существующие площади помещений «Дома жилого», к сожал</w:t>
      </w:r>
      <w:r w:rsidRPr="00F33829">
        <w:rPr>
          <w:rFonts w:ascii="Arial" w:hAnsi="Arial" w:cs="Arial"/>
          <w:sz w:val="20"/>
          <w:szCs w:val="20"/>
        </w:rPr>
        <w:t>е</w:t>
      </w:r>
      <w:r w:rsidRPr="00F33829">
        <w:rPr>
          <w:rFonts w:ascii="Arial" w:hAnsi="Arial" w:cs="Arial"/>
          <w:sz w:val="20"/>
          <w:szCs w:val="20"/>
        </w:rPr>
        <w:t xml:space="preserve">нию, не отвечают потребностям музея истории города. </w:t>
      </w:r>
    </w:p>
    <w:p w:rsidR="006B1787" w:rsidRPr="00F33829" w:rsidRDefault="006B1787" w:rsidP="00F33829">
      <w:pPr>
        <w:spacing w:after="0" w:line="240" w:lineRule="auto"/>
        <w:ind w:firstLine="709"/>
        <w:jc w:val="both"/>
        <w:rPr>
          <w:rFonts w:ascii="Arial" w:hAnsi="Arial" w:cs="Arial"/>
          <w:sz w:val="20"/>
          <w:szCs w:val="20"/>
        </w:rPr>
      </w:pPr>
      <w:r w:rsidRPr="00F33829">
        <w:rPr>
          <w:rFonts w:ascii="Arial" w:hAnsi="Arial" w:cs="Arial"/>
          <w:sz w:val="20"/>
          <w:szCs w:val="20"/>
        </w:rPr>
        <w:t xml:space="preserve">Ближайшее окружение «Дома жилого» </w:t>
      </w:r>
      <w:r w:rsidR="000061B2">
        <w:rPr>
          <w:rFonts w:ascii="Arial" w:hAnsi="Arial" w:cs="Arial"/>
          <w:sz w:val="20"/>
          <w:szCs w:val="20"/>
        </w:rPr>
        <w:t>–</w:t>
      </w:r>
      <w:r w:rsidRPr="00F33829">
        <w:rPr>
          <w:rFonts w:ascii="Arial" w:hAnsi="Arial" w:cs="Arial"/>
          <w:sz w:val="20"/>
          <w:szCs w:val="20"/>
        </w:rPr>
        <w:t xml:space="preserve"> это воссозданные здания. «Дом </w:t>
      </w:r>
      <w:proofErr w:type="spellStart"/>
      <w:r w:rsidRPr="00F33829">
        <w:rPr>
          <w:rFonts w:ascii="Arial" w:hAnsi="Arial" w:cs="Arial"/>
          <w:sz w:val="20"/>
          <w:szCs w:val="20"/>
        </w:rPr>
        <w:t>Полканова</w:t>
      </w:r>
      <w:proofErr w:type="spellEnd"/>
      <w:r w:rsidRPr="00F33829">
        <w:rPr>
          <w:rFonts w:ascii="Arial" w:hAnsi="Arial" w:cs="Arial"/>
          <w:sz w:val="20"/>
          <w:szCs w:val="20"/>
        </w:rPr>
        <w:t>», расп</w:t>
      </w:r>
      <w:r w:rsidRPr="00F33829">
        <w:rPr>
          <w:rFonts w:ascii="Arial" w:hAnsi="Arial" w:cs="Arial"/>
          <w:sz w:val="20"/>
          <w:szCs w:val="20"/>
        </w:rPr>
        <w:t>о</w:t>
      </w:r>
      <w:r w:rsidRPr="00F33829">
        <w:rPr>
          <w:rFonts w:ascii="Arial" w:hAnsi="Arial" w:cs="Arial"/>
          <w:sz w:val="20"/>
          <w:szCs w:val="20"/>
        </w:rPr>
        <w:t>ложенный по ул. Декабрьских Событий</w:t>
      </w:r>
      <w:r w:rsidR="000061B2">
        <w:rPr>
          <w:rFonts w:ascii="Arial" w:hAnsi="Arial" w:cs="Arial"/>
          <w:sz w:val="20"/>
          <w:szCs w:val="20"/>
        </w:rPr>
        <w:t>,</w:t>
      </w:r>
      <w:r w:rsidRPr="00F33829">
        <w:rPr>
          <w:rFonts w:ascii="Arial" w:hAnsi="Arial" w:cs="Arial"/>
          <w:sz w:val="20"/>
          <w:szCs w:val="20"/>
        </w:rPr>
        <w:t xml:space="preserve"> 77, перенесен из усадьбы № 47 по этой же улице и восст</w:t>
      </w:r>
      <w:r w:rsidRPr="00F33829">
        <w:rPr>
          <w:rFonts w:ascii="Arial" w:hAnsi="Arial" w:cs="Arial"/>
          <w:sz w:val="20"/>
          <w:szCs w:val="20"/>
        </w:rPr>
        <w:t>а</w:t>
      </w:r>
      <w:r w:rsidRPr="00F33829">
        <w:rPr>
          <w:rFonts w:ascii="Arial" w:hAnsi="Arial" w:cs="Arial"/>
          <w:sz w:val="20"/>
          <w:szCs w:val="20"/>
        </w:rPr>
        <w:t>новлен на высоком цоколе. «Кружевной дом», находящийся по ул. Энгельса</w:t>
      </w:r>
      <w:r w:rsidR="000061B2">
        <w:rPr>
          <w:rFonts w:ascii="Arial" w:hAnsi="Arial" w:cs="Arial"/>
          <w:sz w:val="20"/>
          <w:szCs w:val="20"/>
        </w:rPr>
        <w:t>,</w:t>
      </w:r>
      <w:r w:rsidRPr="00F33829">
        <w:rPr>
          <w:rFonts w:ascii="Arial" w:hAnsi="Arial" w:cs="Arial"/>
          <w:sz w:val="20"/>
          <w:szCs w:val="20"/>
        </w:rPr>
        <w:t xml:space="preserve"> 21, также восстановлен с переборкой сруба на цоколе из блоков песчаника. Дом № 77</w:t>
      </w:r>
      <w:r w:rsidR="000061B2">
        <w:rPr>
          <w:rFonts w:ascii="Arial" w:hAnsi="Arial" w:cs="Arial"/>
          <w:sz w:val="20"/>
          <w:szCs w:val="20"/>
        </w:rPr>
        <w:t>б</w:t>
      </w:r>
      <w:r w:rsidRPr="00F33829">
        <w:rPr>
          <w:rFonts w:ascii="Arial" w:hAnsi="Arial" w:cs="Arial"/>
          <w:sz w:val="20"/>
          <w:szCs w:val="20"/>
        </w:rPr>
        <w:t xml:space="preserve"> занимает угловое положение, но в настоящее время значительно уступает по габаритам и высоте своим ближайшим соседям. Площадь участка, относящаяся непосредственно к «Дому жилому», в дворовой части не отделяется заплотом, </w:t>
      </w:r>
      <w:r w:rsidRPr="00F33829">
        <w:rPr>
          <w:rFonts w:ascii="Arial" w:hAnsi="Arial" w:cs="Arial"/>
          <w:sz w:val="20"/>
          <w:szCs w:val="20"/>
        </w:rPr>
        <w:lastRenderedPageBreak/>
        <w:t xml:space="preserve">а объединяется с участками «Дома </w:t>
      </w:r>
      <w:proofErr w:type="spellStart"/>
      <w:r w:rsidRPr="00F33829">
        <w:rPr>
          <w:rFonts w:ascii="Arial" w:hAnsi="Arial" w:cs="Arial"/>
          <w:sz w:val="20"/>
          <w:szCs w:val="20"/>
        </w:rPr>
        <w:t>Полканова</w:t>
      </w:r>
      <w:proofErr w:type="spellEnd"/>
      <w:r w:rsidRPr="00F33829">
        <w:rPr>
          <w:rFonts w:ascii="Arial" w:hAnsi="Arial" w:cs="Arial"/>
          <w:sz w:val="20"/>
          <w:szCs w:val="20"/>
        </w:rPr>
        <w:t>» и «Кружевного дома», что обусловлено назначением зданий как единого культурного центра.</w:t>
      </w:r>
      <w:r w:rsidR="000061B2" w:rsidRPr="00F33829">
        <w:rPr>
          <w:rFonts w:ascii="Arial" w:hAnsi="Arial" w:cs="Arial"/>
          <w:sz w:val="20"/>
          <w:szCs w:val="20"/>
        </w:rPr>
        <w:t xml:space="preserve"> </w:t>
      </w:r>
      <w:r w:rsidRPr="00F33829">
        <w:rPr>
          <w:rFonts w:ascii="Arial" w:hAnsi="Arial" w:cs="Arial"/>
          <w:sz w:val="20"/>
          <w:szCs w:val="20"/>
        </w:rPr>
        <w:t xml:space="preserve">Проведение строительных работ </w:t>
      </w:r>
      <w:r w:rsidR="000061B2">
        <w:rPr>
          <w:rFonts w:ascii="Arial" w:hAnsi="Arial" w:cs="Arial"/>
          <w:sz w:val="20"/>
          <w:szCs w:val="20"/>
        </w:rPr>
        <w:t>–</w:t>
      </w:r>
      <w:r w:rsidRPr="00F33829">
        <w:rPr>
          <w:rFonts w:ascii="Arial" w:hAnsi="Arial" w:cs="Arial"/>
          <w:sz w:val="20"/>
          <w:szCs w:val="20"/>
        </w:rPr>
        <w:t xml:space="preserve"> 2008</w:t>
      </w:r>
      <w:r w:rsidR="000061B2">
        <w:rPr>
          <w:rFonts w:ascii="Arial" w:hAnsi="Arial" w:cs="Arial"/>
          <w:sz w:val="20"/>
          <w:szCs w:val="20"/>
        </w:rPr>
        <w:t>–</w:t>
      </w:r>
      <w:r w:rsidRPr="00F33829">
        <w:rPr>
          <w:rFonts w:ascii="Arial" w:hAnsi="Arial" w:cs="Arial"/>
          <w:sz w:val="20"/>
          <w:szCs w:val="20"/>
        </w:rPr>
        <w:t>2010</w:t>
      </w:r>
      <w:r w:rsidR="000061B2">
        <w:rPr>
          <w:rFonts w:ascii="Arial" w:hAnsi="Arial" w:cs="Arial"/>
          <w:sz w:val="20"/>
          <w:szCs w:val="20"/>
        </w:rPr>
        <w:t xml:space="preserve"> </w:t>
      </w:r>
      <w:r w:rsidRPr="00F33829">
        <w:rPr>
          <w:rFonts w:ascii="Arial" w:hAnsi="Arial" w:cs="Arial"/>
          <w:sz w:val="20"/>
          <w:szCs w:val="20"/>
        </w:rPr>
        <w:t>гг.</w:t>
      </w:r>
    </w:p>
    <w:p w:rsidR="006B1787" w:rsidRPr="00F33829" w:rsidRDefault="006B1787" w:rsidP="00F33829">
      <w:pPr>
        <w:spacing w:after="0" w:line="240" w:lineRule="auto"/>
        <w:ind w:firstLine="709"/>
        <w:jc w:val="both"/>
        <w:rPr>
          <w:rFonts w:ascii="Arial" w:hAnsi="Arial" w:cs="Arial"/>
          <w:sz w:val="20"/>
          <w:szCs w:val="20"/>
        </w:rPr>
      </w:pPr>
      <w:r w:rsidRPr="00F33829">
        <w:rPr>
          <w:rFonts w:ascii="Arial" w:hAnsi="Arial" w:cs="Arial"/>
          <w:sz w:val="20"/>
          <w:szCs w:val="20"/>
        </w:rPr>
        <w:t xml:space="preserve">Проект реставрации получил диплом 1 степени смотра-конкурса </w:t>
      </w:r>
      <w:r w:rsidR="000061B2">
        <w:rPr>
          <w:rFonts w:ascii="Arial" w:hAnsi="Arial" w:cs="Arial"/>
          <w:sz w:val="20"/>
          <w:szCs w:val="20"/>
        </w:rPr>
        <w:t>«</w:t>
      </w:r>
      <w:r w:rsidRPr="00F33829">
        <w:rPr>
          <w:rFonts w:ascii="Arial" w:hAnsi="Arial" w:cs="Arial"/>
          <w:sz w:val="20"/>
          <w:szCs w:val="20"/>
        </w:rPr>
        <w:t>Градостроительство. И</w:t>
      </w:r>
      <w:r w:rsidRPr="00F33829">
        <w:rPr>
          <w:rFonts w:ascii="Arial" w:hAnsi="Arial" w:cs="Arial"/>
          <w:sz w:val="20"/>
          <w:szCs w:val="20"/>
        </w:rPr>
        <w:t>р</w:t>
      </w:r>
      <w:r w:rsidRPr="00F33829">
        <w:rPr>
          <w:rFonts w:ascii="Arial" w:hAnsi="Arial" w:cs="Arial"/>
          <w:sz w:val="20"/>
          <w:szCs w:val="20"/>
        </w:rPr>
        <w:t>кутск</w:t>
      </w:r>
      <w:r w:rsidR="000061B2">
        <w:rPr>
          <w:rFonts w:ascii="Arial" w:hAnsi="Arial" w:cs="Arial"/>
          <w:sz w:val="20"/>
          <w:szCs w:val="20"/>
        </w:rPr>
        <w:t>–</w:t>
      </w:r>
      <w:r w:rsidRPr="00F33829">
        <w:rPr>
          <w:rFonts w:ascii="Arial" w:hAnsi="Arial" w:cs="Arial"/>
          <w:sz w:val="20"/>
          <w:szCs w:val="20"/>
        </w:rPr>
        <w:t>2009</w:t>
      </w:r>
      <w:r w:rsidR="000061B2">
        <w:rPr>
          <w:rFonts w:ascii="Arial" w:hAnsi="Arial" w:cs="Arial"/>
          <w:sz w:val="20"/>
          <w:szCs w:val="20"/>
        </w:rPr>
        <w:t>»</w:t>
      </w:r>
      <w:r w:rsidRPr="00F33829">
        <w:rPr>
          <w:rFonts w:ascii="Arial" w:hAnsi="Arial" w:cs="Arial"/>
          <w:sz w:val="20"/>
          <w:szCs w:val="20"/>
        </w:rPr>
        <w:t xml:space="preserve"> в номинации </w:t>
      </w:r>
      <w:r w:rsidR="000061B2">
        <w:rPr>
          <w:rFonts w:ascii="Arial" w:hAnsi="Arial" w:cs="Arial"/>
          <w:sz w:val="20"/>
          <w:szCs w:val="20"/>
        </w:rPr>
        <w:t>«</w:t>
      </w:r>
      <w:r w:rsidRPr="00F33829">
        <w:rPr>
          <w:rFonts w:ascii="Arial" w:hAnsi="Arial" w:cs="Arial"/>
          <w:sz w:val="20"/>
          <w:szCs w:val="20"/>
        </w:rPr>
        <w:t>Реставрация, реконструкция</w:t>
      </w:r>
      <w:r w:rsidR="000061B2">
        <w:rPr>
          <w:rFonts w:ascii="Arial" w:hAnsi="Arial" w:cs="Arial"/>
          <w:sz w:val="20"/>
          <w:szCs w:val="20"/>
        </w:rPr>
        <w:t>»</w:t>
      </w:r>
      <w:r w:rsidRPr="00F33829">
        <w:rPr>
          <w:rFonts w:ascii="Arial" w:hAnsi="Arial" w:cs="Arial"/>
          <w:sz w:val="20"/>
          <w:szCs w:val="20"/>
        </w:rPr>
        <w:t xml:space="preserve"> в разделе </w:t>
      </w:r>
      <w:r w:rsidR="000061B2">
        <w:rPr>
          <w:rFonts w:ascii="Arial" w:hAnsi="Arial" w:cs="Arial"/>
          <w:sz w:val="20"/>
          <w:szCs w:val="20"/>
        </w:rPr>
        <w:t>«</w:t>
      </w:r>
      <w:r w:rsidRPr="00F33829">
        <w:rPr>
          <w:rFonts w:ascii="Arial" w:hAnsi="Arial" w:cs="Arial"/>
          <w:sz w:val="20"/>
          <w:szCs w:val="20"/>
        </w:rPr>
        <w:t>Проекты</w:t>
      </w:r>
      <w:r w:rsidR="000061B2">
        <w:rPr>
          <w:rFonts w:ascii="Arial" w:hAnsi="Arial" w:cs="Arial"/>
          <w:sz w:val="20"/>
          <w:szCs w:val="20"/>
        </w:rPr>
        <w:t>»</w:t>
      </w:r>
      <w:r w:rsidRPr="00F33829">
        <w:rPr>
          <w:rFonts w:ascii="Arial" w:hAnsi="Arial" w:cs="Arial"/>
          <w:sz w:val="20"/>
          <w:szCs w:val="20"/>
        </w:rPr>
        <w:t>.</w:t>
      </w:r>
    </w:p>
    <w:p w:rsidR="006B1787" w:rsidRPr="00F33829" w:rsidRDefault="006B1787" w:rsidP="00F33829">
      <w:pPr>
        <w:spacing w:after="0" w:line="240" w:lineRule="auto"/>
        <w:ind w:firstLine="709"/>
        <w:jc w:val="both"/>
        <w:rPr>
          <w:rFonts w:ascii="Arial" w:hAnsi="Arial" w:cs="Arial"/>
          <w:sz w:val="20"/>
          <w:szCs w:val="20"/>
        </w:rPr>
      </w:pPr>
      <w:r w:rsidRPr="00F33829">
        <w:rPr>
          <w:rFonts w:ascii="Arial" w:hAnsi="Arial" w:cs="Arial"/>
          <w:sz w:val="20"/>
          <w:szCs w:val="20"/>
        </w:rPr>
        <w:t xml:space="preserve">Площадь у церкви и сквер, выходящий к улице Октябрьской Революции – внутриквартальные общественные пространства, которые должны связывать отдельные усадьбы в комплекс. Сейчас они, по сути, разделяют, а не связывают.  </w:t>
      </w:r>
    </w:p>
    <w:p w:rsidR="000061B2" w:rsidRDefault="006B1787" w:rsidP="00F33829">
      <w:pPr>
        <w:spacing w:after="0" w:line="240" w:lineRule="auto"/>
        <w:ind w:firstLine="709"/>
        <w:jc w:val="both"/>
        <w:rPr>
          <w:rFonts w:ascii="Arial" w:hAnsi="Arial" w:cs="Arial"/>
          <w:sz w:val="20"/>
          <w:szCs w:val="20"/>
        </w:rPr>
      </w:pPr>
      <w:r w:rsidRPr="00F33829">
        <w:rPr>
          <w:rFonts w:ascii="Arial" w:hAnsi="Arial" w:cs="Arial"/>
          <w:sz w:val="20"/>
          <w:szCs w:val="20"/>
        </w:rPr>
        <w:t xml:space="preserve">Монумент </w:t>
      </w:r>
      <w:r w:rsidR="000061B2">
        <w:rPr>
          <w:rFonts w:ascii="Arial" w:hAnsi="Arial" w:cs="Arial"/>
          <w:sz w:val="20"/>
          <w:szCs w:val="20"/>
        </w:rPr>
        <w:t>«</w:t>
      </w:r>
      <w:r w:rsidRPr="00F33829">
        <w:rPr>
          <w:rFonts w:ascii="Arial" w:hAnsi="Arial" w:cs="Arial"/>
          <w:sz w:val="20"/>
          <w:szCs w:val="20"/>
        </w:rPr>
        <w:t>Женам декабристов</w:t>
      </w:r>
      <w:r w:rsidR="000061B2">
        <w:rPr>
          <w:rFonts w:ascii="Arial" w:hAnsi="Arial" w:cs="Arial"/>
          <w:sz w:val="20"/>
          <w:szCs w:val="20"/>
        </w:rPr>
        <w:t>»</w:t>
      </w:r>
      <w:r w:rsidRPr="00F33829">
        <w:rPr>
          <w:rFonts w:ascii="Arial" w:hAnsi="Arial" w:cs="Arial"/>
          <w:sz w:val="20"/>
          <w:szCs w:val="20"/>
        </w:rPr>
        <w:t xml:space="preserve"> установлен за счет средств иркутского предпринимателя </w:t>
      </w:r>
    </w:p>
    <w:p w:rsidR="006B1787" w:rsidRPr="00F33829" w:rsidRDefault="006B1787" w:rsidP="000061B2">
      <w:pPr>
        <w:spacing w:after="0" w:line="240" w:lineRule="auto"/>
        <w:jc w:val="both"/>
        <w:rPr>
          <w:rFonts w:ascii="Arial" w:hAnsi="Arial" w:cs="Arial"/>
          <w:sz w:val="20"/>
          <w:szCs w:val="20"/>
        </w:rPr>
      </w:pPr>
      <w:r w:rsidRPr="00F33829">
        <w:rPr>
          <w:rFonts w:ascii="Arial" w:hAnsi="Arial" w:cs="Arial"/>
          <w:sz w:val="20"/>
          <w:szCs w:val="20"/>
        </w:rPr>
        <w:t>В.Л. Захарова. Скульптура изображает княгиню Марию Волконскую. Памятник был открыт в сентябре 2011 года.</w:t>
      </w:r>
    </w:p>
    <w:p w:rsidR="006B1787" w:rsidRPr="00F33829" w:rsidRDefault="006B1787" w:rsidP="00F33829">
      <w:pPr>
        <w:spacing w:after="0" w:line="240" w:lineRule="auto"/>
        <w:ind w:firstLine="709"/>
        <w:jc w:val="both"/>
        <w:rPr>
          <w:rFonts w:ascii="Arial" w:hAnsi="Arial" w:cs="Arial"/>
          <w:sz w:val="20"/>
          <w:szCs w:val="20"/>
        </w:rPr>
      </w:pPr>
      <w:r w:rsidRPr="00F33829">
        <w:rPr>
          <w:rFonts w:ascii="Arial" w:hAnsi="Arial" w:cs="Arial"/>
          <w:sz w:val="20"/>
          <w:szCs w:val="20"/>
        </w:rPr>
        <w:t xml:space="preserve">Открытие памятника «Женам декабристов» </w:t>
      </w:r>
      <w:r w:rsidR="001009D6">
        <w:rPr>
          <w:rFonts w:ascii="Arial" w:hAnsi="Arial" w:cs="Arial"/>
          <w:sz w:val="20"/>
          <w:szCs w:val="20"/>
        </w:rPr>
        <w:t>–</w:t>
      </w:r>
      <w:r w:rsidRPr="00F33829">
        <w:rPr>
          <w:rFonts w:ascii="Arial" w:hAnsi="Arial" w:cs="Arial"/>
          <w:sz w:val="20"/>
          <w:szCs w:val="20"/>
        </w:rPr>
        <w:t xml:space="preserve"> начало большой работы по </w:t>
      </w:r>
      <w:r w:rsidRPr="001009D6">
        <w:rPr>
          <w:rFonts w:ascii="Arial" w:hAnsi="Arial" w:cs="Arial"/>
          <w:spacing w:val="-20"/>
          <w:sz w:val="20"/>
          <w:szCs w:val="20"/>
        </w:rPr>
        <w:t>реконструкции 106-</w:t>
      </w:r>
      <w:r w:rsidRPr="00F33829">
        <w:rPr>
          <w:rFonts w:ascii="Arial" w:hAnsi="Arial" w:cs="Arial"/>
          <w:sz w:val="20"/>
          <w:szCs w:val="20"/>
        </w:rPr>
        <w:t>го исторического квартала, расположенного в границах улиц Тимирязева, Декабрьских Событий, Фр</w:t>
      </w:r>
      <w:r w:rsidRPr="00F33829">
        <w:rPr>
          <w:rFonts w:ascii="Arial" w:hAnsi="Arial" w:cs="Arial"/>
          <w:sz w:val="20"/>
          <w:szCs w:val="20"/>
        </w:rPr>
        <w:t>и</w:t>
      </w:r>
      <w:r w:rsidRPr="00F33829">
        <w:rPr>
          <w:rFonts w:ascii="Arial" w:hAnsi="Arial" w:cs="Arial"/>
          <w:sz w:val="20"/>
          <w:szCs w:val="20"/>
        </w:rPr>
        <w:t>дриха Энгельса и Октябрьской революции. Здесь будет воссоздана историческая усадебная застро</w:t>
      </w:r>
      <w:r w:rsidRPr="00F33829">
        <w:rPr>
          <w:rFonts w:ascii="Arial" w:hAnsi="Arial" w:cs="Arial"/>
          <w:sz w:val="20"/>
          <w:szCs w:val="20"/>
        </w:rPr>
        <w:t>й</w:t>
      </w:r>
      <w:r w:rsidRPr="00F33829">
        <w:rPr>
          <w:rFonts w:ascii="Arial" w:hAnsi="Arial" w:cs="Arial"/>
          <w:sz w:val="20"/>
          <w:szCs w:val="20"/>
        </w:rPr>
        <w:t xml:space="preserve">ка конца </w:t>
      </w:r>
      <w:r w:rsidR="001009D6" w:rsidRPr="00F33829">
        <w:rPr>
          <w:rFonts w:ascii="Arial" w:hAnsi="Arial" w:cs="Arial"/>
          <w:sz w:val="20"/>
          <w:szCs w:val="20"/>
        </w:rPr>
        <w:t>X</w:t>
      </w:r>
      <w:r w:rsidRPr="00F33829">
        <w:rPr>
          <w:rFonts w:ascii="Arial" w:hAnsi="Arial" w:cs="Arial"/>
          <w:sz w:val="20"/>
          <w:szCs w:val="20"/>
        </w:rPr>
        <w:t>VIII</w:t>
      </w:r>
      <w:r w:rsidR="001009D6">
        <w:rPr>
          <w:rFonts w:ascii="Arial" w:hAnsi="Arial" w:cs="Arial"/>
          <w:sz w:val="20"/>
          <w:szCs w:val="20"/>
        </w:rPr>
        <w:t>–</w:t>
      </w:r>
      <w:r w:rsidRPr="00F33829">
        <w:rPr>
          <w:rFonts w:ascii="Arial" w:hAnsi="Arial" w:cs="Arial"/>
          <w:sz w:val="20"/>
          <w:szCs w:val="20"/>
        </w:rPr>
        <w:t>начала Х</w:t>
      </w:r>
      <w:proofErr w:type="gramStart"/>
      <w:r w:rsidRPr="00F33829">
        <w:rPr>
          <w:rFonts w:ascii="Arial" w:hAnsi="Arial" w:cs="Arial"/>
          <w:sz w:val="20"/>
          <w:szCs w:val="20"/>
        </w:rPr>
        <w:t>I</w:t>
      </w:r>
      <w:proofErr w:type="gramEnd"/>
      <w:r w:rsidRPr="00F33829">
        <w:rPr>
          <w:rFonts w:ascii="Arial" w:hAnsi="Arial" w:cs="Arial"/>
          <w:sz w:val="20"/>
          <w:szCs w:val="20"/>
        </w:rPr>
        <w:t>Х века.</w:t>
      </w:r>
    </w:p>
    <w:p w:rsidR="00F33829" w:rsidRDefault="00F33829" w:rsidP="00F33829">
      <w:pPr>
        <w:spacing w:after="0" w:line="240" w:lineRule="auto"/>
        <w:ind w:firstLine="709"/>
        <w:jc w:val="both"/>
        <w:rPr>
          <w:rFonts w:ascii="Arial" w:hAnsi="Arial" w:cs="Arial"/>
          <w:b/>
          <w:sz w:val="20"/>
          <w:szCs w:val="20"/>
        </w:rPr>
      </w:pPr>
    </w:p>
    <w:sectPr w:rsidR="00F33829" w:rsidSect="00EC5E60">
      <w:footerReference w:type="default" r:id="rId8"/>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FA5" w:rsidRDefault="00036FA5" w:rsidP="00705BDA">
      <w:pPr>
        <w:spacing w:after="0" w:line="240" w:lineRule="auto"/>
      </w:pPr>
      <w:r>
        <w:separator/>
      </w:r>
    </w:p>
  </w:endnote>
  <w:endnote w:type="continuationSeparator" w:id="0">
    <w:p w:rsidR="00036FA5" w:rsidRDefault="00036FA5" w:rsidP="00705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9563"/>
      <w:docPartObj>
        <w:docPartGallery w:val="Page Numbers (Bottom of Page)"/>
        <w:docPartUnique/>
      </w:docPartObj>
    </w:sdtPr>
    <w:sdtEndPr/>
    <w:sdtContent>
      <w:p w:rsidR="00F33829" w:rsidRDefault="00C02AAB">
        <w:pPr>
          <w:pStyle w:val="a7"/>
          <w:jc w:val="center"/>
        </w:pPr>
        <w:r>
          <w:fldChar w:fldCharType="begin"/>
        </w:r>
        <w:r>
          <w:instrText xml:space="preserve"> PAGE   \* MERGEFORMAT </w:instrText>
        </w:r>
        <w:r>
          <w:fldChar w:fldCharType="separate"/>
        </w:r>
        <w:r w:rsidR="002D5387">
          <w:rPr>
            <w:noProof/>
          </w:rPr>
          <w:t>1</w:t>
        </w:r>
        <w:r>
          <w:rPr>
            <w:noProof/>
          </w:rPr>
          <w:fldChar w:fldCharType="end"/>
        </w:r>
      </w:p>
    </w:sdtContent>
  </w:sdt>
  <w:p w:rsidR="00F33829" w:rsidRDefault="00F3382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FA5" w:rsidRDefault="00036FA5" w:rsidP="00705BDA">
      <w:pPr>
        <w:spacing w:after="0" w:line="240" w:lineRule="auto"/>
      </w:pPr>
      <w:r>
        <w:separator/>
      </w:r>
    </w:p>
  </w:footnote>
  <w:footnote w:type="continuationSeparator" w:id="0">
    <w:p w:rsidR="00036FA5" w:rsidRDefault="00036FA5" w:rsidP="00705BDA">
      <w:pPr>
        <w:spacing w:after="0" w:line="240" w:lineRule="auto"/>
      </w:pPr>
      <w:r>
        <w:continuationSeparator/>
      </w:r>
    </w:p>
  </w:footnote>
  <w:footnote w:id="1">
    <w:p w:rsidR="00890BA0" w:rsidRPr="00890BA0" w:rsidRDefault="00890BA0" w:rsidP="00890BA0">
      <w:pPr>
        <w:spacing w:after="0" w:line="240" w:lineRule="auto"/>
        <w:rPr>
          <w:rFonts w:ascii="Arial" w:hAnsi="Arial"/>
          <w:sz w:val="18"/>
        </w:rPr>
      </w:pPr>
      <w:r>
        <w:rPr>
          <w:rStyle w:val="af"/>
        </w:rPr>
        <w:footnoteRef/>
      </w:r>
      <w:r>
        <w:t xml:space="preserve"> </w:t>
      </w:r>
      <w:r w:rsidRPr="008C1DFA">
        <w:rPr>
          <w:rFonts w:ascii="Arial" w:hAnsi="Arial"/>
          <w:sz w:val="18"/>
        </w:rPr>
        <w:t xml:space="preserve">Осинцева Екатерина Сергеевна, студентка, группы ДИ-10-1 </w:t>
      </w:r>
      <w:proofErr w:type="spellStart"/>
      <w:r w:rsidRPr="008C1DFA">
        <w:rPr>
          <w:rFonts w:ascii="Arial" w:hAnsi="Arial"/>
          <w:sz w:val="18"/>
        </w:rPr>
        <w:t>ИИИиСГН</w:t>
      </w:r>
      <w:proofErr w:type="spellEnd"/>
      <w:r w:rsidRPr="008C1DFA">
        <w:rPr>
          <w:rFonts w:ascii="Arial" w:hAnsi="Arial"/>
          <w:sz w:val="18"/>
        </w:rPr>
        <w:t xml:space="preserve">, </w:t>
      </w:r>
      <w:r w:rsidRPr="008C1DFA">
        <w:rPr>
          <w:rFonts w:ascii="Arial" w:hAnsi="Arial"/>
          <w:sz w:val="18"/>
          <w:lang w:val="en-US"/>
        </w:rPr>
        <w:t>e</w:t>
      </w:r>
      <w:r w:rsidRPr="008C1DFA">
        <w:rPr>
          <w:rFonts w:ascii="Arial" w:hAnsi="Arial"/>
          <w:sz w:val="18"/>
        </w:rPr>
        <w:t>-</w:t>
      </w:r>
      <w:r w:rsidRPr="008C1DFA">
        <w:rPr>
          <w:rFonts w:ascii="Arial" w:hAnsi="Arial"/>
          <w:sz w:val="18"/>
          <w:lang w:val="en-US"/>
        </w:rPr>
        <w:t>mail</w:t>
      </w:r>
      <w:r w:rsidRPr="008C1DFA">
        <w:rPr>
          <w:rFonts w:ascii="Arial" w:hAnsi="Arial"/>
          <w:sz w:val="18"/>
        </w:rPr>
        <w:t xml:space="preserve">: </w:t>
      </w:r>
      <w:hyperlink r:id="rId1" w:history="1">
        <w:r w:rsidRPr="008C1DFA">
          <w:rPr>
            <w:rStyle w:val="ac"/>
            <w:rFonts w:ascii="Arial" w:hAnsi="Arial"/>
            <w:sz w:val="18"/>
          </w:rPr>
          <w:t>93</w:t>
        </w:r>
        <w:r w:rsidRPr="008C1DFA">
          <w:rPr>
            <w:rStyle w:val="ac"/>
            <w:rFonts w:ascii="Arial" w:hAnsi="Arial"/>
            <w:sz w:val="18"/>
            <w:lang w:val="en-US"/>
          </w:rPr>
          <w:t>katy</w:t>
        </w:r>
        <w:r w:rsidRPr="008C1DFA">
          <w:rPr>
            <w:rStyle w:val="ac"/>
            <w:rFonts w:ascii="Arial" w:hAnsi="Arial"/>
            <w:sz w:val="18"/>
          </w:rPr>
          <w:t>@</w:t>
        </w:r>
        <w:r w:rsidRPr="008C1DFA">
          <w:rPr>
            <w:rStyle w:val="ac"/>
            <w:rFonts w:ascii="Arial" w:hAnsi="Arial"/>
            <w:sz w:val="18"/>
            <w:lang w:val="en-US"/>
          </w:rPr>
          <w:t>mail</w:t>
        </w:r>
        <w:r w:rsidRPr="008C1DFA">
          <w:rPr>
            <w:rStyle w:val="ac"/>
            <w:rFonts w:ascii="Arial" w:hAnsi="Arial"/>
            <w:sz w:val="18"/>
          </w:rPr>
          <w:t>.</w:t>
        </w:r>
        <w:r w:rsidRPr="008C1DFA">
          <w:rPr>
            <w:rStyle w:val="ac"/>
            <w:rFonts w:ascii="Arial" w:hAnsi="Arial"/>
            <w:sz w:val="18"/>
            <w:lang w:val="en-US"/>
          </w:rPr>
          <w:t>ru</w:t>
        </w:r>
      </w:hyperlink>
      <w:r w:rsidRPr="008C1DFA">
        <w:rPr>
          <w:rFonts w:ascii="Arial" w:hAnsi="Arial"/>
          <w:sz w:val="18"/>
        </w:rPr>
        <w:t xml:space="preserve"> </w:t>
      </w:r>
    </w:p>
    <w:p w:rsidR="00890BA0" w:rsidRPr="008C1DFA" w:rsidRDefault="00890BA0" w:rsidP="00890BA0">
      <w:pPr>
        <w:spacing w:after="0" w:line="240" w:lineRule="auto"/>
        <w:rPr>
          <w:rFonts w:ascii="Arial" w:hAnsi="Arial"/>
          <w:sz w:val="18"/>
          <w:lang w:val="en-US"/>
        </w:rPr>
      </w:pPr>
      <w:proofErr w:type="spellStart"/>
      <w:r w:rsidRPr="008C1DFA">
        <w:rPr>
          <w:rFonts w:ascii="Arial" w:hAnsi="Arial"/>
          <w:sz w:val="18"/>
          <w:lang w:val="en-US"/>
        </w:rPr>
        <w:t>Osintseva</w:t>
      </w:r>
      <w:proofErr w:type="spellEnd"/>
      <w:r w:rsidRPr="008C1DFA">
        <w:rPr>
          <w:rFonts w:ascii="Arial" w:hAnsi="Arial"/>
          <w:sz w:val="18"/>
          <w:lang w:val="en-US"/>
        </w:rPr>
        <w:t xml:space="preserve"> Ekaterina, a student of group DI-10-1, e-mail: 93katy@mail.ru</w:t>
      </w:r>
    </w:p>
    <w:p w:rsidR="00890BA0" w:rsidRPr="00890BA0" w:rsidRDefault="00890BA0">
      <w:pPr>
        <w:pStyle w:val="ad"/>
        <w:rPr>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B748BD"/>
    <w:rsid w:val="000061B2"/>
    <w:rsid w:val="00006D7D"/>
    <w:rsid w:val="00035872"/>
    <w:rsid w:val="00036FA5"/>
    <w:rsid w:val="0008216D"/>
    <w:rsid w:val="000A2E44"/>
    <w:rsid w:val="001009D6"/>
    <w:rsid w:val="00110B9E"/>
    <w:rsid w:val="00141D03"/>
    <w:rsid w:val="001427B5"/>
    <w:rsid w:val="00185363"/>
    <w:rsid w:val="001B302C"/>
    <w:rsid w:val="001D1395"/>
    <w:rsid w:val="001F2303"/>
    <w:rsid w:val="001F4870"/>
    <w:rsid w:val="00214A6C"/>
    <w:rsid w:val="00223A2D"/>
    <w:rsid w:val="002270E6"/>
    <w:rsid w:val="00262810"/>
    <w:rsid w:val="002A7891"/>
    <w:rsid w:val="002B0CA5"/>
    <w:rsid w:val="002D1E6C"/>
    <w:rsid w:val="002D5387"/>
    <w:rsid w:val="00300952"/>
    <w:rsid w:val="00302D6D"/>
    <w:rsid w:val="00313982"/>
    <w:rsid w:val="00323C69"/>
    <w:rsid w:val="004063BD"/>
    <w:rsid w:val="0041107E"/>
    <w:rsid w:val="0043257C"/>
    <w:rsid w:val="004C0E41"/>
    <w:rsid w:val="00501508"/>
    <w:rsid w:val="00545126"/>
    <w:rsid w:val="005505C9"/>
    <w:rsid w:val="0055776F"/>
    <w:rsid w:val="00567CF3"/>
    <w:rsid w:val="00583FD6"/>
    <w:rsid w:val="005A46A2"/>
    <w:rsid w:val="005A6D70"/>
    <w:rsid w:val="005D6DBC"/>
    <w:rsid w:val="005F42C5"/>
    <w:rsid w:val="005F48BD"/>
    <w:rsid w:val="006552ED"/>
    <w:rsid w:val="00696FFC"/>
    <w:rsid w:val="006B1787"/>
    <w:rsid w:val="00705BDA"/>
    <w:rsid w:val="00715F64"/>
    <w:rsid w:val="00736259"/>
    <w:rsid w:val="00752398"/>
    <w:rsid w:val="00784868"/>
    <w:rsid w:val="00790AC9"/>
    <w:rsid w:val="00794CE2"/>
    <w:rsid w:val="007E4E80"/>
    <w:rsid w:val="007F673D"/>
    <w:rsid w:val="007F73F4"/>
    <w:rsid w:val="008055C6"/>
    <w:rsid w:val="00872165"/>
    <w:rsid w:val="00883E97"/>
    <w:rsid w:val="00890BA0"/>
    <w:rsid w:val="00893164"/>
    <w:rsid w:val="008E06A8"/>
    <w:rsid w:val="008E0D9D"/>
    <w:rsid w:val="00921B4B"/>
    <w:rsid w:val="009B6CD4"/>
    <w:rsid w:val="009C518D"/>
    <w:rsid w:val="00A53BBF"/>
    <w:rsid w:val="00A67F91"/>
    <w:rsid w:val="00A97903"/>
    <w:rsid w:val="00AC1795"/>
    <w:rsid w:val="00B041E6"/>
    <w:rsid w:val="00B04CE9"/>
    <w:rsid w:val="00B07914"/>
    <w:rsid w:val="00B12B95"/>
    <w:rsid w:val="00B13F9F"/>
    <w:rsid w:val="00B707B1"/>
    <w:rsid w:val="00B748BD"/>
    <w:rsid w:val="00B7648F"/>
    <w:rsid w:val="00B86551"/>
    <w:rsid w:val="00BA7ADA"/>
    <w:rsid w:val="00C02AAB"/>
    <w:rsid w:val="00C43A2D"/>
    <w:rsid w:val="00C47CEF"/>
    <w:rsid w:val="00C57F13"/>
    <w:rsid w:val="00C6703C"/>
    <w:rsid w:val="00C81D2D"/>
    <w:rsid w:val="00CF0704"/>
    <w:rsid w:val="00D168BB"/>
    <w:rsid w:val="00D47213"/>
    <w:rsid w:val="00D8021D"/>
    <w:rsid w:val="00DA372A"/>
    <w:rsid w:val="00E45592"/>
    <w:rsid w:val="00E564CD"/>
    <w:rsid w:val="00E948AB"/>
    <w:rsid w:val="00EC5E60"/>
    <w:rsid w:val="00ED5EC1"/>
    <w:rsid w:val="00ED7D84"/>
    <w:rsid w:val="00F04326"/>
    <w:rsid w:val="00F33829"/>
    <w:rsid w:val="00F3415B"/>
    <w:rsid w:val="00F55F5A"/>
    <w:rsid w:val="00F66AAB"/>
    <w:rsid w:val="00F86149"/>
    <w:rsid w:val="00F92A32"/>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2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5B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5BDA"/>
    <w:rPr>
      <w:rFonts w:ascii="Tahoma" w:hAnsi="Tahoma" w:cs="Tahoma"/>
      <w:sz w:val="16"/>
      <w:szCs w:val="16"/>
    </w:rPr>
  </w:style>
  <w:style w:type="paragraph" w:styleId="a5">
    <w:name w:val="header"/>
    <w:basedOn w:val="a"/>
    <w:link w:val="a6"/>
    <w:uiPriority w:val="99"/>
    <w:unhideWhenUsed/>
    <w:rsid w:val="00705BD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05BDA"/>
  </w:style>
  <w:style w:type="paragraph" w:styleId="a7">
    <w:name w:val="footer"/>
    <w:basedOn w:val="a"/>
    <w:link w:val="a8"/>
    <w:uiPriority w:val="99"/>
    <w:unhideWhenUsed/>
    <w:rsid w:val="00705BD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05BDA"/>
  </w:style>
  <w:style w:type="paragraph" w:styleId="a9">
    <w:name w:val="caption"/>
    <w:basedOn w:val="a"/>
    <w:next w:val="a"/>
    <w:uiPriority w:val="35"/>
    <w:unhideWhenUsed/>
    <w:qFormat/>
    <w:rsid w:val="00715F64"/>
    <w:pPr>
      <w:spacing w:line="240" w:lineRule="auto"/>
    </w:pPr>
    <w:rPr>
      <w:b/>
      <w:bCs/>
      <w:color w:val="4F81BD" w:themeColor="accent1"/>
      <w:sz w:val="18"/>
      <w:szCs w:val="18"/>
    </w:rPr>
  </w:style>
  <w:style w:type="paragraph" w:styleId="aa">
    <w:name w:val="Subtitle"/>
    <w:basedOn w:val="a"/>
    <w:link w:val="ab"/>
    <w:qFormat/>
    <w:rsid w:val="00893164"/>
    <w:pPr>
      <w:spacing w:after="60" w:line="240" w:lineRule="auto"/>
      <w:jc w:val="center"/>
    </w:pPr>
    <w:rPr>
      <w:rFonts w:ascii="Arial" w:eastAsia="Times New Roman" w:hAnsi="Arial" w:cs="Times New Roman"/>
      <w:i/>
      <w:sz w:val="24"/>
      <w:szCs w:val="20"/>
      <w:lang w:eastAsia="ru-RU"/>
    </w:rPr>
  </w:style>
  <w:style w:type="character" w:customStyle="1" w:styleId="ab">
    <w:name w:val="Подзаголовок Знак"/>
    <w:basedOn w:val="a0"/>
    <w:link w:val="aa"/>
    <w:rsid w:val="00893164"/>
    <w:rPr>
      <w:rFonts w:ascii="Arial" w:eastAsia="Times New Roman" w:hAnsi="Arial" w:cs="Times New Roman"/>
      <w:i/>
      <w:sz w:val="24"/>
      <w:szCs w:val="20"/>
      <w:lang w:eastAsia="ru-RU"/>
    </w:rPr>
  </w:style>
  <w:style w:type="paragraph" w:customStyle="1" w:styleId="bodytext">
    <w:name w:val="bodytext"/>
    <w:basedOn w:val="a"/>
    <w:rsid w:val="004C0E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8E06A8"/>
    <w:rPr>
      <w:color w:val="0000FF" w:themeColor="hyperlink"/>
      <w:u w:val="single"/>
    </w:rPr>
  </w:style>
  <w:style w:type="paragraph" w:styleId="ad">
    <w:name w:val="footnote text"/>
    <w:basedOn w:val="a"/>
    <w:link w:val="ae"/>
    <w:uiPriority w:val="99"/>
    <w:semiHidden/>
    <w:unhideWhenUsed/>
    <w:rsid w:val="00890BA0"/>
    <w:pPr>
      <w:spacing w:after="0" w:line="240" w:lineRule="auto"/>
    </w:pPr>
    <w:rPr>
      <w:sz w:val="20"/>
      <w:szCs w:val="20"/>
    </w:rPr>
  </w:style>
  <w:style w:type="character" w:customStyle="1" w:styleId="ae">
    <w:name w:val="Текст сноски Знак"/>
    <w:basedOn w:val="a0"/>
    <w:link w:val="ad"/>
    <w:uiPriority w:val="99"/>
    <w:semiHidden/>
    <w:rsid w:val="00890BA0"/>
    <w:rPr>
      <w:sz w:val="20"/>
      <w:szCs w:val="20"/>
    </w:rPr>
  </w:style>
  <w:style w:type="character" w:styleId="af">
    <w:name w:val="footnote reference"/>
    <w:basedOn w:val="a0"/>
    <w:uiPriority w:val="99"/>
    <w:semiHidden/>
    <w:unhideWhenUsed/>
    <w:rsid w:val="00890BA0"/>
    <w:rPr>
      <w:vertAlign w:val="superscript"/>
    </w:rPr>
  </w:style>
  <w:style w:type="paragraph" w:styleId="af0">
    <w:name w:val="Normal (Web)"/>
    <w:basedOn w:val="a"/>
    <w:uiPriority w:val="99"/>
    <w:semiHidden/>
    <w:unhideWhenUsed/>
    <w:rsid w:val="002D5387"/>
    <w:pPr>
      <w:spacing w:before="100" w:beforeAutospacing="1" w:after="100" w:afterAutospacing="1" w:line="240" w:lineRule="auto"/>
    </w:pPr>
    <w:rPr>
      <w:rFonts w:ascii="Times New Roman" w:eastAsiaTheme="minorEastAsia"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5B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5BDA"/>
    <w:rPr>
      <w:rFonts w:ascii="Tahoma" w:hAnsi="Tahoma" w:cs="Tahoma"/>
      <w:sz w:val="16"/>
      <w:szCs w:val="16"/>
    </w:rPr>
  </w:style>
  <w:style w:type="paragraph" w:styleId="a5">
    <w:name w:val="header"/>
    <w:basedOn w:val="a"/>
    <w:link w:val="a6"/>
    <w:uiPriority w:val="99"/>
    <w:unhideWhenUsed/>
    <w:rsid w:val="00705BD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05BDA"/>
  </w:style>
  <w:style w:type="paragraph" w:styleId="a7">
    <w:name w:val="footer"/>
    <w:basedOn w:val="a"/>
    <w:link w:val="a8"/>
    <w:uiPriority w:val="99"/>
    <w:unhideWhenUsed/>
    <w:rsid w:val="00705BD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05BDA"/>
  </w:style>
  <w:style w:type="paragraph" w:styleId="a9">
    <w:name w:val="caption"/>
    <w:basedOn w:val="a"/>
    <w:next w:val="a"/>
    <w:uiPriority w:val="35"/>
    <w:unhideWhenUsed/>
    <w:qFormat/>
    <w:rsid w:val="00715F64"/>
    <w:pPr>
      <w:spacing w:line="240" w:lineRule="auto"/>
    </w:pPr>
    <w:rPr>
      <w:b/>
      <w:bCs/>
      <w:color w:val="4F81BD" w:themeColor="accent1"/>
      <w:sz w:val="18"/>
      <w:szCs w:val="18"/>
    </w:rPr>
  </w:style>
  <w:style w:type="paragraph" w:styleId="aa">
    <w:name w:val="Subtitle"/>
    <w:basedOn w:val="a"/>
    <w:link w:val="ab"/>
    <w:qFormat/>
    <w:rsid w:val="00893164"/>
    <w:pPr>
      <w:spacing w:after="60" w:line="240" w:lineRule="auto"/>
      <w:jc w:val="center"/>
    </w:pPr>
    <w:rPr>
      <w:rFonts w:ascii="Arial" w:eastAsia="Times New Roman" w:hAnsi="Arial" w:cs="Times New Roman"/>
      <w:i/>
      <w:sz w:val="24"/>
      <w:szCs w:val="20"/>
      <w:lang w:eastAsia="ru-RU"/>
    </w:rPr>
  </w:style>
  <w:style w:type="character" w:customStyle="1" w:styleId="ab">
    <w:name w:val="Подзаголовок Знак"/>
    <w:basedOn w:val="a0"/>
    <w:link w:val="aa"/>
    <w:rsid w:val="00893164"/>
    <w:rPr>
      <w:rFonts w:ascii="Arial" w:eastAsia="Times New Roman" w:hAnsi="Arial" w:cs="Times New Roman"/>
      <w:i/>
      <w:sz w:val="24"/>
      <w:szCs w:val="20"/>
      <w:lang w:eastAsia="ru-RU"/>
    </w:rPr>
  </w:style>
  <w:style w:type="paragraph" w:customStyle="1" w:styleId="bodytext">
    <w:name w:val="bodytext"/>
    <w:basedOn w:val="a"/>
    <w:rsid w:val="004C0E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8E06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171410">
      <w:bodyDiv w:val="1"/>
      <w:marLeft w:val="0"/>
      <w:marRight w:val="0"/>
      <w:marTop w:val="0"/>
      <w:marBottom w:val="0"/>
      <w:divBdr>
        <w:top w:val="none" w:sz="0" w:space="0" w:color="auto"/>
        <w:left w:val="none" w:sz="0" w:space="0" w:color="auto"/>
        <w:bottom w:val="none" w:sz="0" w:space="0" w:color="auto"/>
        <w:right w:val="none" w:sz="0" w:space="0" w:color="auto"/>
      </w:divBdr>
    </w:div>
    <w:div w:id="589851639">
      <w:bodyDiv w:val="1"/>
      <w:marLeft w:val="0"/>
      <w:marRight w:val="0"/>
      <w:marTop w:val="0"/>
      <w:marBottom w:val="0"/>
      <w:divBdr>
        <w:top w:val="none" w:sz="0" w:space="0" w:color="auto"/>
        <w:left w:val="none" w:sz="0" w:space="0" w:color="auto"/>
        <w:bottom w:val="none" w:sz="0" w:space="0" w:color="auto"/>
        <w:right w:val="none" w:sz="0" w:space="0" w:color="auto"/>
      </w:divBdr>
    </w:div>
    <w:div w:id="694036317">
      <w:bodyDiv w:val="1"/>
      <w:marLeft w:val="0"/>
      <w:marRight w:val="0"/>
      <w:marTop w:val="0"/>
      <w:marBottom w:val="0"/>
      <w:divBdr>
        <w:top w:val="none" w:sz="0" w:space="0" w:color="auto"/>
        <w:left w:val="none" w:sz="0" w:space="0" w:color="auto"/>
        <w:bottom w:val="none" w:sz="0" w:space="0" w:color="auto"/>
        <w:right w:val="none" w:sz="0" w:space="0" w:color="auto"/>
      </w:divBdr>
    </w:div>
    <w:div w:id="1530296806">
      <w:bodyDiv w:val="1"/>
      <w:marLeft w:val="0"/>
      <w:marRight w:val="0"/>
      <w:marTop w:val="0"/>
      <w:marBottom w:val="0"/>
      <w:divBdr>
        <w:top w:val="none" w:sz="0" w:space="0" w:color="auto"/>
        <w:left w:val="none" w:sz="0" w:space="0" w:color="auto"/>
        <w:bottom w:val="none" w:sz="0" w:space="0" w:color="auto"/>
        <w:right w:val="none" w:sz="0" w:space="0" w:color="auto"/>
      </w:divBdr>
    </w:div>
    <w:div w:id="179085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93katy@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B09F2-E03C-4431-93F0-5138BFB8D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1472</Words>
  <Characters>8395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Победаш Евгения Владимировна</cp:lastModifiedBy>
  <cp:revision>21</cp:revision>
  <dcterms:created xsi:type="dcterms:W3CDTF">2013-03-31T04:07:00Z</dcterms:created>
  <dcterms:modified xsi:type="dcterms:W3CDTF">2013-05-13T23:59:00Z</dcterms:modified>
</cp:coreProperties>
</file>