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E1" w:rsidRPr="00064F82" w:rsidRDefault="009F58E1" w:rsidP="007810A3">
      <w:pPr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b/>
          <w:bCs/>
          <w:sz w:val="20"/>
          <w:szCs w:val="20"/>
        </w:rPr>
        <w:t>УДК</w:t>
      </w:r>
      <w:r w:rsidR="00B945A7" w:rsidRPr="00064F82">
        <w:rPr>
          <w:rFonts w:ascii="Arial" w:hAnsi="Arial" w:cs="Arial"/>
          <w:b/>
          <w:bCs/>
          <w:sz w:val="20"/>
          <w:szCs w:val="20"/>
        </w:rPr>
        <w:t xml:space="preserve"> 666.3/.7+629.7</w:t>
      </w:r>
    </w:p>
    <w:p w:rsidR="009F58E1" w:rsidRPr="00064F82" w:rsidRDefault="009F58E1" w:rsidP="007810A3">
      <w:pPr>
        <w:pStyle w:val="22"/>
        <w:spacing w:after="0" w:line="240" w:lineRule="auto"/>
        <w:ind w:left="0"/>
        <w:jc w:val="both"/>
        <w:rPr>
          <w:rFonts w:ascii="Arial" w:hAnsi="Arial" w:cs="Arial"/>
          <w:b/>
          <w:caps/>
          <w:sz w:val="24"/>
          <w:szCs w:val="24"/>
        </w:rPr>
      </w:pPr>
      <w:r w:rsidRPr="00064F82">
        <w:rPr>
          <w:rFonts w:ascii="Arial" w:hAnsi="Arial" w:cs="Arial"/>
          <w:b/>
          <w:caps/>
          <w:sz w:val="24"/>
          <w:szCs w:val="24"/>
        </w:rPr>
        <w:t>Керамика для космонавтики</w:t>
      </w:r>
    </w:p>
    <w:p w:rsidR="00124C53" w:rsidRPr="00064F82" w:rsidRDefault="00124C53" w:rsidP="007810A3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F58E1" w:rsidRDefault="00341021" w:rsidP="007810A3">
      <w:pPr>
        <w:pStyle w:val="22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64F82">
        <w:rPr>
          <w:rFonts w:ascii="Arial" w:hAnsi="Arial" w:cs="Arial"/>
          <w:b/>
          <w:sz w:val="24"/>
          <w:szCs w:val="24"/>
        </w:rPr>
        <w:t xml:space="preserve">И.Ю. </w:t>
      </w:r>
      <w:r w:rsidR="009F58E1" w:rsidRPr="00064F82">
        <w:rPr>
          <w:rFonts w:ascii="Arial" w:hAnsi="Arial" w:cs="Arial"/>
          <w:b/>
          <w:sz w:val="24"/>
          <w:szCs w:val="24"/>
        </w:rPr>
        <w:t>Богатова</w:t>
      </w:r>
      <w:r w:rsidR="00775510" w:rsidRPr="00064F82">
        <w:rPr>
          <w:rStyle w:val="afd"/>
          <w:rFonts w:ascii="Arial" w:hAnsi="Arial" w:cs="Arial"/>
          <w:b/>
          <w:sz w:val="24"/>
          <w:szCs w:val="24"/>
        </w:rPr>
        <w:footnoteReference w:id="1"/>
      </w:r>
      <w:r w:rsidR="009F58E1" w:rsidRPr="00064F82">
        <w:rPr>
          <w:rFonts w:ascii="Arial" w:hAnsi="Arial" w:cs="Arial"/>
          <w:b/>
          <w:sz w:val="24"/>
          <w:szCs w:val="24"/>
        </w:rPr>
        <w:t xml:space="preserve">, </w:t>
      </w:r>
      <w:r w:rsidRPr="00064F82">
        <w:rPr>
          <w:rFonts w:ascii="Arial" w:hAnsi="Arial" w:cs="Arial"/>
          <w:b/>
          <w:sz w:val="24"/>
          <w:szCs w:val="24"/>
        </w:rPr>
        <w:t xml:space="preserve">Ю.А. </w:t>
      </w:r>
      <w:r w:rsidR="009F58E1" w:rsidRPr="00064F82">
        <w:rPr>
          <w:rFonts w:ascii="Arial" w:hAnsi="Arial" w:cs="Arial"/>
          <w:b/>
          <w:sz w:val="24"/>
          <w:szCs w:val="24"/>
        </w:rPr>
        <w:t xml:space="preserve">Зыкова </w:t>
      </w:r>
      <w:r w:rsidR="00775510" w:rsidRPr="00064F82">
        <w:rPr>
          <w:rStyle w:val="afd"/>
          <w:rFonts w:ascii="Arial" w:hAnsi="Arial" w:cs="Arial"/>
          <w:b/>
          <w:sz w:val="24"/>
          <w:szCs w:val="24"/>
        </w:rPr>
        <w:footnoteReference w:id="2"/>
      </w:r>
    </w:p>
    <w:p w:rsidR="001E2309" w:rsidRPr="001E2309" w:rsidRDefault="001E2309" w:rsidP="001E2309">
      <w:pPr>
        <w:pStyle w:val="22"/>
        <w:spacing w:after="0" w:line="240" w:lineRule="auto"/>
        <w:ind w:hanging="283"/>
        <w:rPr>
          <w:rFonts w:ascii="Arial" w:hAnsi="Arial" w:cs="Arial"/>
          <w:sz w:val="18"/>
          <w:szCs w:val="18"/>
        </w:rPr>
      </w:pPr>
      <w:r w:rsidRPr="001E2309">
        <w:rPr>
          <w:rFonts w:ascii="Arial" w:hAnsi="Arial" w:cs="Arial"/>
          <w:sz w:val="18"/>
          <w:szCs w:val="18"/>
        </w:rPr>
        <w:t>Иркутский государственный технический университет,</w:t>
      </w:r>
    </w:p>
    <w:p w:rsidR="001E2309" w:rsidRPr="001E2309" w:rsidRDefault="001E2309" w:rsidP="001E2309">
      <w:pPr>
        <w:pStyle w:val="22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1E2309">
        <w:rPr>
          <w:rFonts w:ascii="Arial" w:hAnsi="Arial" w:cs="Arial"/>
          <w:sz w:val="18"/>
          <w:szCs w:val="18"/>
        </w:rPr>
        <w:t>664074, г. Иркутск, ул. Лермонтова, 83.</w:t>
      </w:r>
    </w:p>
    <w:p w:rsidR="00EB51DE" w:rsidRPr="00064F82" w:rsidRDefault="00341021" w:rsidP="007810A3">
      <w:pPr>
        <w:jc w:val="both"/>
        <w:rPr>
          <w:rFonts w:ascii="Arial" w:hAnsi="Arial" w:cs="Arial"/>
          <w:sz w:val="20"/>
          <w:szCs w:val="20"/>
        </w:rPr>
      </w:pPr>
      <w:bookmarkStart w:id="0" w:name="_Toc352587068"/>
      <w:r w:rsidRPr="00064F82">
        <w:rPr>
          <w:rFonts w:ascii="Arial" w:hAnsi="Arial" w:cs="Arial"/>
          <w:sz w:val="20"/>
          <w:szCs w:val="20"/>
        </w:rPr>
        <w:t>П</w:t>
      </w:r>
      <w:r w:rsidR="00EB51DE" w:rsidRPr="00064F82">
        <w:rPr>
          <w:rFonts w:ascii="Arial" w:hAnsi="Arial" w:cs="Arial"/>
          <w:sz w:val="20"/>
          <w:szCs w:val="20"/>
        </w:rPr>
        <w:t xml:space="preserve">роизведен литературный обзор по теме </w:t>
      </w:r>
      <w:r w:rsidR="006C3C9F" w:rsidRPr="00064F82">
        <w:rPr>
          <w:rFonts w:ascii="Arial" w:hAnsi="Arial" w:cs="Arial"/>
          <w:sz w:val="20"/>
          <w:szCs w:val="20"/>
        </w:rPr>
        <w:t>«К</w:t>
      </w:r>
      <w:r w:rsidR="00EB51DE" w:rsidRPr="00064F82">
        <w:rPr>
          <w:rFonts w:ascii="Arial" w:hAnsi="Arial" w:cs="Arial"/>
          <w:sz w:val="20"/>
          <w:szCs w:val="20"/>
        </w:rPr>
        <w:t>ерамика для космонавтики</w:t>
      </w:r>
      <w:r w:rsidR="006C3C9F" w:rsidRPr="00064F82">
        <w:rPr>
          <w:rFonts w:ascii="Arial" w:hAnsi="Arial" w:cs="Arial"/>
          <w:sz w:val="20"/>
          <w:szCs w:val="20"/>
        </w:rPr>
        <w:t>»</w:t>
      </w:r>
      <w:r w:rsidR="00EB51DE" w:rsidRPr="00064F82">
        <w:rPr>
          <w:rFonts w:ascii="Arial" w:hAnsi="Arial" w:cs="Arial"/>
          <w:sz w:val="20"/>
          <w:szCs w:val="20"/>
        </w:rPr>
        <w:t xml:space="preserve">. </w:t>
      </w:r>
      <w:r w:rsidRPr="00064F82">
        <w:rPr>
          <w:rFonts w:ascii="Arial" w:hAnsi="Arial" w:cs="Arial"/>
          <w:sz w:val="20"/>
          <w:szCs w:val="20"/>
        </w:rPr>
        <w:t>Р</w:t>
      </w:r>
      <w:r w:rsidR="007C67F8" w:rsidRPr="00064F82">
        <w:rPr>
          <w:rFonts w:ascii="Arial" w:hAnsi="Arial" w:cs="Arial"/>
          <w:sz w:val="20"/>
          <w:szCs w:val="20"/>
        </w:rPr>
        <w:t xml:space="preserve">ассмотрены </w:t>
      </w:r>
      <w:r w:rsidR="006A26A2" w:rsidRPr="00064F82">
        <w:rPr>
          <w:rFonts w:ascii="Arial" w:hAnsi="Arial" w:cs="Arial"/>
          <w:sz w:val="20"/>
          <w:szCs w:val="20"/>
        </w:rPr>
        <w:t xml:space="preserve">различные </w:t>
      </w:r>
      <w:r w:rsidR="00EB51DE" w:rsidRPr="00064F82">
        <w:rPr>
          <w:rFonts w:ascii="Arial" w:hAnsi="Arial" w:cs="Arial"/>
          <w:sz w:val="20"/>
          <w:szCs w:val="20"/>
        </w:rPr>
        <w:t>виды керамики, применяемые для производства космических аппаратов. Показаны сырьевые мат</w:t>
      </w:r>
      <w:r w:rsidR="00EB51DE" w:rsidRPr="00064F82">
        <w:rPr>
          <w:rFonts w:ascii="Arial" w:hAnsi="Arial" w:cs="Arial"/>
          <w:sz w:val="20"/>
          <w:szCs w:val="20"/>
        </w:rPr>
        <w:t>е</w:t>
      </w:r>
      <w:r w:rsidR="00EB51DE" w:rsidRPr="00064F82">
        <w:rPr>
          <w:rFonts w:ascii="Arial" w:hAnsi="Arial" w:cs="Arial"/>
          <w:sz w:val="20"/>
          <w:szCs w:val="20"/>
        </w:rPr>
        <w:t>риалы, для производства керамических материалов и методы изготовления изделий</w:t>
      </w:r>
      <w:r w:rsidR="00E62560" w:rsidRPr="00064F82">
        <w:rPr>
          <w:rFonts w:ascii="Arial" w:hAnsi="Arial" w:cs="Arial"/>
          <w:sz w:val="20"/>
          <w:szCs w:val="20"/>
        </w:rPr>
        <w:t xml:space="preserve"> из них. </w:t>
      </w:r>
    </w:p>
    <w:p w:rsidR="009F58E1" w:rsidRPr="00064F82" w:rsidRDefault="00341021" w:rsidP="007810A3">
      <w:pPr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 xml:space="preserve">Табл. 1. </w:t>
      </w:r>
      <w:r w:rsidR="009F58E1" w:rsidRPr="00064F82">
        <w:rPr>
          <w:rFonts w:ascii="Arial" w:hAnsi="Arial" w:cs="Arial"/>
          <w:sz w:val="20"/>
          <w:szCs w:val="20"/>
        </w:rPr>
        <w:t>Библиогр</w:t>
      </w:r>
      <w:r w:rsidR="00E62560" w:rsidRPr="00064F82">
        <w:rPr>
          <w:rFonts w:ascii="Arial" w:hAnsi="Arial" w:cs="Arial"/>
          <w:sz w:val="20"/>
          <w:szCs w:val="20"/>
        </w:rPr>
        <w:t>. 6</w:t>
      </w:r>
      <w:r w:rsidR="009F58E1" w:rsidRPr="00064F82">
        <w:rPr>
          <w:rFonts w:ascii="Arial" w:hAnsi="Arial" w:cs="Arial"/>
          <w:sz w:val="20"/>
          <w:szCs w:val="20"/>
        </w:rPr>
        <w:t xml:space="preserve"> назв. </w:t>
      </w:r>
    </w:p>
    <w:p w:rsidR="00FB26B4" w:rsidRPr="00064F82" w:rsidRDefault="009F58E1" w:rsidP="007810A3">
      <w:pPr>
        <w:jc w:val="both"/>
        <w:rPr>
          <w:rFonts w:ascii="Arial" w:hAnsi="Arial" w:cs="Arial"/>
          <w:i/>
          <w:sz w:val="20"/>
          <w:szCs w:val="20"/>
        </w:rPr>
      </w:pPr>
      <w:r w:rsidRPr="00064F82">
        <w:rPr>
          <w:rFonts w:ascii="Arial" w:hAnsi="Arial" w:cs="Arial"/>
          <w:i/>
          <w:sz w:val="20"/>
          <w:szCs w:val="20"/>
        </w:rPr>
        <w:t xml:space="preserve">Ключевые слова: </w:t>
      </w:r>
      <w:r w:rsidR="00124C53" w:rsidRPr="00064F82">
        <w:rPr>
          <w:rFonts w:ascii="Arial" w:hAnsi="Arial" w:cs="Arial"/>
          <w:i/>
          <w:sz w:val="20"/>
          <w:szCs w:val="20"/>
        </w:rPr>
        <w:t>т</w:t>
      </w:r>
      <w:r w:rsidR="00FB26B4" w:rsidRPr="00064F82">
        <w:rPr>
          <w:rFonts w:ascii="Arial" w:hAnsi="Arial" w:cs="Arial"/>
          <w:i/>
          <w:sz w:val="20"/>
          <w:szCs w:val="20"/>
        </w:rPr>
        <w:t>ехнический глинозем</w:t>
      </w:r>
      <w:r w:rsidR="00124C53" w:rsidRPr="00064F82">
        <w:rPr>
          <w:rFonts w:ascii="Arial" w:hAnsi="Arial" w:cs="Arial"/>
          <w:i/>
          <w:sz w:val="20"/>
          <w:szCs w:val="20"/>
        </w:rPr>
        <w:t>;</w:t>
      </w:r>
      <w:r w:rsidR="00FB26B4" w:rsidRPr="00064F82">
        <w:rPr>
          <w:rFonts w:ascii="Arial" w:hAnsi="Arial" w:cs="Arial"/>
          <w:i/>
          <w:sz w:val="20"/>
          <w:szCs w:val="20"/>
        </w:rPr>
        <w:t xml:space="preserve"> корунд</w:t>
      </w:r>
      <w:r w:rsidR="00124C53" w:rsidRPr="00064F82">
        <w:rPr>
          <w:rFonts w:ascii="Arial" w:hAnsi="Arial" w:cs="Arial"/>
          <w:i/>
          <w:sz w:val="20"/>
          <w:szCs w:val="20"/>
        </w:rPr>
        <w:t>;</w:t>
      </w:r>
      <w:r w:rsidR="00FB26B4" w:rsidRPr="00064F82">
        <w:rPr>
          <w:rFonts w:ascii="Arial" w:hAnsi="Arial" w:cs="Arial"/>
          <w:i/>
          <w:sz w:val="20"/>
          <w:szCs w:val="20"/>
        </w:rPr>
        <w:t xml:space="preserve"> методы ГП и ГИП</w:t>
      </w:r>
      <w:r w:rsidR="00124C53" w:rsidRPr="00064F82">
        <w:rPr>
          <w:rFonts w:ascii="Arial" w:hAnsi="Arial" w:cs="Arial"/>
          <w:i/>
          <w:sz w:val="20"/>
          <w:szCs w:val="20"/>
        </w:rPr>
        <w:t>;</w:t>
      </w:r>
      <w:r w:rsidR="00FB26B4" w:rsidRPr="00064F82">
        <w:rPr>
          <w:rFonts w:ascii="Arial" w:hAnsi="Arial" w:cs="Arial"/>
          <w:i/>
          <w:sz w:val="20"/>
          <w:szCs w:val="20"/>
        </w:rPr>
        <w:t xml:space="preserve"> пенокерамика</w:t>
      </w:r>
      <w:r w:rsidR="00124C53" w:rsidRPr="00064F82">
        <w:rPr>
          <w:rFonts w:ascii="Arial" w:hAnsi="Arial" w:cs="Arial"/>
          <w:i/>
          <w:sz w:val="20"/>
          <w:szCs w:val="20"/>
        </w:rPr>
        <w:t>;</w:t>
      </w:r>
      <w:r w:rsidR="00FB26B4" w:rsidRPr="00064F82">
        <w:rPr>
          <w:rFonts w:ascii="Arial" w:hAnsi="Arial" w:cs="Arial"/>
          <w:i/>
          <w:sz w:val="20"/>
          <w:szCs w:val="20"/>
        </w:rPr>
        <w:t xml:space="preserve"> нитрид кремния</w:t>
      </w:r>
      <w:r w:rsidR="00124C53" w:rsidRPr="00064F82">
        <w:rPr>
          <w:rFonts w:ascii="Arial" w:hAnsi="Arial" w:cs="Arial"/>
          <w:i/>
          <w:sz w:val="20"/>
          <w:szCs w:val="20"/>
        </w:rPr>
        <w:t>;</w:t>
      </w:r>
      <w:r w:rsidR="00FB26B4" w:rsidRPr="00064F82">
        <w:rPr>
          <w:rFonts w:ascii="Arial" w:hAnsi="Arial" w:cs="Arial"/>
          <w:i/>
          <w:sz w:val="20"/>
          <w:szCs w:val="20"/>
        </w:rPr>
        <w:t xml:space="preserve"> карбид кремния</w:t>
      </w:r>
      <w:r w:rsidR="00124C53" w:rsidRPr="00064F82">
        <w:rPr>
          <w:rFonts w:ascii="Arial" w:hAnsi="Arial" w:cs="Arial"/>
          <w:i/>
          <w:sz w:val="20"/>
          <w:szCs w:val="20"/>
        </w:rPr>
        <w:t>;</w:t>
      </w:r>
      <w:r w:rsidR="00FB26B4" w:rsidRPr="00064F82">
        <w:rPr>
          <w:rFonts w:ascii="Arial" w:hAnsi="Arial" w:cs="Arial"/>
          <w:i/>
          <w:sz w:val="20"/>
          <w:szCs w:val="20"/>
        </w:rPr>
        <w:t xml:space="preserve"> СОГ (совместное осаждение гидроксидов).</w:t>
      </w:r>
    </w:p>
    <w:p w:rsidR="00775510" w:rsidRPr="00064F82" w:rsidRDefault="00775510" w:rsidP="007810A3">
      <w:pPr>
        <w:jc w:val="both"/>
        <w:rPr>
          <w:rFonts w:ascii="Arial" w:hAnsi="Arial" w:cs="Arial"/>
          <w:i/>
          <w:sz w:val="20"/>
          <w:szCs w:val="20"/>
        </w:rPr>
      </w:pPr>
    </w:p>
    <w:p w:rsidR="00775510" w:rsidRPr="00064F82" w:rsidRDefault="00775510" w:rsidP="00775510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64F82">
        <w:rPr>
          <w:rFonts w:ascii="Arial" w:hAnsi="Arial" w:cs="Arial"/>
          <w:b/>
          <w:sz w:val="20"/>
          <w:szCs w:val="20"/>
          <w:lang w:val="en-US"/>
        </w:rPr>
        <w:t>CERAMICS FOR COSMONAUTICS</w:t>
      </w:r>
    </w:p>
    <w:p w:rsidR="00775510" w:rsidRPr="00B55DAB" w:rsidRDefault="00775510" w:rsidP="00775510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64F82">
        <w:rPr>
          <w:rFonts w:ascii="Arial" w:hAnsi="Arial" w:cs="Arial"/>
          <w:b/>
          <w:sz w:val="20"/>
          <w:szCs w:val="20"/>
          <w:lang w:val="en-US"/>
        </w:rPr>
        <w:t>I. Bogatova,</w:t>
      </w:r>
      <w:r w:rsidRPr="00B55DA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64F82">
        <w:rPr>
          <w:rFonts w:ascii="Arial" w:hAnsi="Arial" w:cs="Arial"/>
          <w:b/>
          <w:sz w:val="20"/>
          <w:szCs w:val="20"/>
          <w:lang w:val="en-US"/>
        </w:rPr>
        <w:t>Y. Zykova</w:t>
      </w:r>
    </w:p>
    <w:p w:rsidR="00775510" w:rsidRPr="00064F82" w:rsidRDefault="00775510" w:rsidP="0077551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64F82">
        <w:rPr>
          <w:rFonts w:ascii="Arial" w:hAnsi="Arial" w:cs="Arial"/>
          <w:sz w:val="20"/>
          <w:szCs w:val="20"/>
          <w:lang w:val="en-US"/>
        </w:rPr>
        <w:t>National Research Irkutsk State Technical University,</w:t>
      </w:r>
    </w:p>
    <w:p w:rsidR="00775510" w:rsidRPr="00064F82" w:rsidRDefault="00775510" w:rsidP="0077551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64F82">
        <w:rPr>
          <w:rFonts w:ascii="Arial" w:hAnsi="Arial" w:cs="Arial"/>
          <w:sz w:val="20"/>
          <w:szCs w:val="20"/>
          <w:lang w:val="en-US"/>
        </w:rPr>
        <w:t xml:space="preserve"> 664074, Irkutsk, Lermontov St., 83</w:t>
      </w:r>
    </w:p>
    <w:p w:rsidR="00775510" w:rsidRPr="00064F82" w:rsidRDefault="00775510" w:rsidP="0077551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64F82">
        <w:rPr>
          <w:rFonts w:ascii="Arial" w:hAnsi="Arial" w:cs="Arial"/>
          <w:sz w:val="20"/>
          <w:szCs w:val="20"/>
          <w:lang w:val="en-US"/>
        </w:rPr>
        <w:t>The article gives a review of the existing literature on the topic, considers various kinds of ceramics applied to spacecrafts production, views raw materials for production of ceramic materials and methods of manufa</w:t>
      </w:r>
      <w:r w:rsidRPr="00064F82">
        <w:rPr>
          <w:rFonts w:ascii="Arial" w:hAnsi="Arial" w:cs="Arial"/>
          <w:sz w:val="20"/>
          <w:szCs w:val="20"/>
          <w:lang w:val="en-US"/>
        </w:rPr>
        <w:t>c</w:t>
      </w:r>
      <w:r w:rsidRPr="00064F82">
        <w:rPr>
          <w:rFonts w:ascii="Arial" w:hAnsi="Arial" w:cs="Arial"/>
          <w:sz w:val="20"/>
          <w:szCs w:val="20"/>
          <w:lang w:val="en-US"/>
        </w:rPr>
        <w:t>turing products made of them.</w:t>
      </w:r>
    </w:p>
    <w:p w:rsidR="00775510" w:rsidRPr="00B55DAB" w:rsidRDefault="00775510" w:rsidP="0077551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55DAB">
        <w:rPr>
          <w:rFonts w:ascii="Arial" w:hAnsi="Arial" w:cs="Arial"/>
          <w:sz w:val="20"/>
          <w:szCs w:val="20"/>
          <w:lang w:val="en-US"/>
        </w:rPr>
        <w:t>Sources: 6 refs.</w:t>
      </w:r>
    </w:p>
    <w:p w:rsidR="00775510" w:rsidRPr="00064F82" w:rsidRDefault="00775510" w:rsidP="00775510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064F82">
        <w:rPr>
          <w:rFonts w:ascii="Arial" w:hAnsi="Arial" w:cs="Arial"/>
          <w:i/>
          <w:sz w:val="20"/>
          <w:szCs w:val="20"/>
          <w:lang w:val="en-US"/>
        </w:rPr>
        <w:t>Keywords: technical alumina; corundum; GP and GIP methods; foamed ceramic; silicon nitride; silicon ca</w:t>
      </w:r>
      <w:r w:rsidRPr="00064F82">
        <w:rPr>
          <w:rFonts w:ascii="Arial" w:hAnsi="Arial" w:cs="Arial"/>
          <w:i/>
          <w:sz w:val="20"/>
          <w:szCs w:val="20"/>
          <w:lang w:val="en-US"/>
        </w:rPr>
        <w:t>r</w:t>
      </w:r>
      <w:r w:rsidRPr="00064F82">
        <w:rPr>
          <w:rFonts w:ascii="Arial" w:hAnsi="Arial" w:cs="Arial"/>
          <w:i/>
          <w:sz w:val="20"/>
          <w:szCs w:val="20"/>
          <w:lang w:val="en-US"/>
        </w:rPr>
        <w:t>bide; MPH (mutual precipitation of hydroxides)</w:t>
      </w:r>
    </w:p>
    <w:p w:rsidR="00775510" w:rsidRPr="00064F82" w:rsidRDefault="00775510" w:rsidP="007810A3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bookmarkEnd w:id="0"/>
    <w:p w:rsidR="009F58E1" w:rsidRPr="00064F82" w:rsidRDefault="009F58E1" w:rsidP="007810A3">
      <w:pPr>
        <w:pStyle w:val="22"/>
        <w:spacing w:after="0" w:line="240" w:lineRule="auto"/>
        <w:ind w:left="0" w:firstLine="709"/>
        <w:jc w:val="both"/>
        <w:rPr>
          <w:rFonts w:ascii="Arial" w:hAnsi="Arial" w:cs="Arial"/>
          <w:b/>
          <w:lang w:val="en-US"/>
        </w:rPr>
      </w:pPr>
    </w:p>
    <w:p w:rsidR="009F58E1" w:rsidRPr="00064F82" w:rsidRDefault="009F58E1" w:rsidP="007810A3">
      <w:pPr>
        <w:pStyle w:val="af"/>
        <w:spacing w:before="0" w:beforeAutospacing="0" w:after="0" w:afterAutospacing="0"/>
        <w:ind w:firstLine="709"/>
        <w:jc w:val="both"/>
      </w:pPr>
      <w:r w:rsidRPr="00064F82">
        <w:t xml:space="preserve">Керамика </w:t>
      </w:r>
      <w:r w:rsidR="00124C53" w:rsidRPr="00064F82">
        <w:t>–</w:t>
      </w:r>
      <w:r w:rsidRPr="00064F82">
        <w:t xml:space="preserve"> это материал, получаемый спеканием порошков заданного состава при темпер</w:t>
      </w:r>
      <w:r w:rsidRPr="00064F82">
        <w:t>а</w:t>
      </w:r>
      <w:r w:rsidRPr="00064F82">
        <w:t>турах, существенно ниже их температуры плавления. Технологический процесс производства кер</w:t>
      </w:r>
      <w:r w:rsidRPr="00064F82">
        <w:t>а</w:t>
      </w:r>
      <w:r w:rsidRPr="00064F82">
        <w:t>мических изделий включает много операций. Ключев</w:t>
      </w:r>
      <w:r w:rsidR="002F4D2D" w:rsidRPr="00064F82">
        <w:t>ой</w:t>
      </w:r>
      <w:r w:rsidRPr="00064F82">
        <w:t xml:space="preserve"> операци</w:t>
      </w:r>
      <w:r w:rsidR="002F4D2D" w:rsidRPr="00064F82">
        <w:t>ей</w:t>
      </w:r>
      <w:r w:rsidRPr="00064F82">
        <w:t xml:space="preserve"> явля</w:t>
      </w:r>
      <w:r w:rsidR="002F4D2D" w:rsidRPr="00064F82">
        <w:t>е</w:t>
      </w:r>
      <w:r w:rsidRPr="00064F82">
        <w:t>тся подготовка исходных компонентов, заключающаяся в измельчении сырья до заданного уровня</w:t>
      </w:r>
      <w:r w:rsidR="002F4D2D" w:rsidRPr="00064F82">
        <w:t>,</w:t>
      </w:r>
      <w:r w:rsidRPr="00064F82">
        <w:t xml:space="preserve"> смешении компонентов</w:t>
      </w:r>
      <w:r w:rsidR="002F4D2D" w:rsidRPr="00064F82">
        <w:t>,</w:t>
      </w:r>
      <w:r w:rsidRPr="00064F82">
        <w:t xml:space="preserve"> формовании изделия и обжиг</w:t>
      </w:r>
      <w:r w:rsidR="002F4D2D" w:rsidRPr="00064F82">
        <w:t>е</w:t>
      </w:r>
      <w:r w:rsidRPr="00064F82">
        <w:t>. Формование керамического изделия часто проводится путём пресс</w:t>
      </w:r>
      <w:r w:rsidRPr="00064F82">
        <w:t>о</w:t>
      </w:r>
      <w:r w:rsidRPr="00064F82">
        <w:t>вания. Чем выше давление прессования и чем мельче порошки, тем меньше пор в керамике</w:t>
      </w:r>
      <w:r w:rsidR="002F4D2D" w:rsidRPr="00064F82">
        <w:t xml:space="preserve"> и</w:t>
      </w:r>
      <w:r w:rsidRPr="00064F82">
        <w:t xml:space="preserve"> мен</w:t>
      </w:r>
      <w:r w:rsidRPr="00064F82">
        <w:t>ь</w:t>
      </w:r>
      <w:r w:rsidRPr="00064F82">
        <w:t>ше содержание газовой фазы.</w:t>
      </w:r>
    </w:p>
    <w:p w:rsidR="009F58E1" w:rsidRPr="00064F82" w:rsidRDefault="009F58E1" w:rsidP="007810A3">
      <w:pPr>
        <w:pStyle w:val="af"/>
        <w:spacing w:before="0" w:beforeAutospacing="0" w:after="0" w:afterAutospacing="0"/>
        <w:ind w:firstLine="709"/>
        <w:jc w:val="both"/>
      </w:pPr>
      <w:r w:rsidRPr="00064F82">
        <w:t>Областей применения керамики не меньше, если не больше, чем областей применения пол</w:t>
      </w:r>
      <w:r w:rsidRPr="00064F82">
        <w:t>и</w:t>
      </w:r>
      <w:r w:rsidRPr="00064F82">
        <w:t xml:space="preserve">меров. Керамика </w:t>
      </w:r>
      <w:r w:rsidR="00124C53" w:rsidRPr="00064F82">
        <w:t>–</w:t>
      </w:r>
      <w:r w:rsidRPr="00064F82">
        <w:t xml:space="preserve"> первый искусственный материал, созданный человеком. Уже в каменном веке ч</w:t>
      </w:r>
      <w:r w:rsidRPr="00064F82">
        <w:t>е</w:t>
      </w:r>
      <w:r w:rsidRPr="00064F82">
        <w:t xml:space="preserve">ловек использовал предтечу керамики </w:t>
      </w:r>
      <w:r w:rsidR="00124C53" w:rsidRPr="00064F82">
        <w:t>–</w:t>
      </w:r>
      <w:r w:rsidRPr="00064F82">
        <w:t xml:space="preserve"> глиняную посуду, пока не обожжённую. Первые обожжённые изделия появились в каменном веке </w:t>
      </w:r>
      <w:r w:rsidR="00124C53" w:rsidRPr="00064F82">
        <w:t>–</w:t>
      </w:r>
      <w:r w:rsidRPr="00064F82">
        <w:t xml:space="preserve"> это была посуда, строительные материалы, декоративные и бытовые </w:t>
      </w:r>
      <w:r w:rsidR="00EA2342" w:rsidRPr="00064F82">
        <w:t>товары</w:t>
      </w:r>
      <w:r w:rsidRPr="00064F82">
        <w:t xml:space="preserve"> из фаянса. Расцвет керамики относится к ХХ веку </w:t>
      </w:r>
      <w:r w:rsidR="00124C53" w:rsidRPr="00064F82">
        <w:t>–</w:t>
      </w:r>
      <w:r w:rsidRPr="00064F82">
        <w:t xml:space="preserve"> этот период порой называют в</w:t>
      </w:r>
      <w:r w:rsidRPr="00064F82">
        <w:t>е</w:t>
      </w:r>
      <w:r w:rsidRPr="00064F82">
        <w:t>ком пластмасс и керамики.</w:t>
      </w:r>
    </w:p>
    <w:p w:rsidR="009F58E1" w:rsidRPr="00064F82" w:rsidRDefault="009F58E1" w:rsidP="007810A3">
      <w:pPr>
        <w:pStyle w:val="af"/>
        <w:spacing w:before="0" w:beforeAutospacing="0" w:after="0" w:afterAutospacing="0"/>
        <w:ind w:firstLine="709"/>
        <w:jc w:val="both"/>
      </w:pPr>
      <w:r w:rsidRPr="00064F82">
        <w:t>Кроме традиционных направлений</w:t>
      </w:r>
      <w:r w:rsidR="002F4D2D" w:rsidRPr="00064F82">
        <w:t>,</w:t>
      </w:r>
      <w:r w:rsidRPr="00064F82">
        <w:t xml:space="preserve"> керамика используется в транспорте,</w:t>
      </w:r>
      <w:r w:rsidR="00124C53" w:rsidRPr="00064F82">
        <w:t xml:space="preserve"> </w:t>
      </w:r>
      <w:r w:rsidRPr="00064F82">
        <w:t>машиностроении,</w:t>
      </w:r>
      <w:r w:rsidR="00124C53" w:rsidRPr="00064F82">
        <w:t xml:space="preserve"> </w:t>
      </w:r>
      <w:r w:rsidRPr="00064F82">
        <w:t>приборостроении, электротехнике, электронике, энергетике, химической технологии, медицине, обр</w:t>
      </w:r>
      <w:r w:rsidRPr="00064F82">
        <w:t>а</w:t>
      </w:r>
      <w:r w:rsidRPr="00064F82">
        <w:t>батывающих орудиях, текстильной промышленности. Трудно найти область техники, где бы сейчас не использовалась керамика.</w:t>
      </w:r>
    </w:p>
    <w:p w:rsidR="009F58E1" w:rsidRPr="00064F82" w:rsidRDefault="009F58E1" w:rsidP="007810A3">
      <w:pPr>
        <w:pStyle w:val="a4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 xml:space="preserve">Одним </w:t>
      </w:r>
      <w:r w:rsidR="00EA2342" w:rsidRPr="00064F82">
        <w:rPr>
          <w:rFonts w:ascii="Arial" w:hAnsi="Arial" w:cs="Arial"/>
          <w:sz w:val="20"/>
          <w:szCs w:val="20"/>
        </w:rPr>
        <w:t xml:space="preserve">из </w:t>
      </w:r>
      <w:r w:rsidRPr="00064F82">
        <w:rPr>
          <w:rFonts w:ascii="Arial" w:hAnsi="Arial" w:cs="Arial"/>
          <w:sz w:val="20"/>
          <w:szCs w:val="20"/>
        </w:rPr>
        <w:t>перспективных направлений использования керамики является космонавтик</w:t>
      </w:r>
      <w:r w:rsidR="00CC3637" w:rsidRPr="00064F82">
        <w:rPr>
          <w:rFonts w:ascii="Arial" w:hAnsi="Arial" w:cs="Arial"/>
          <w:sz w:val="20"/>
          <w:szCs w:val="20"/>
        </w:rPr>
        <w:t>а</w:t>
      </w:r>
      <w:r w:rsidRPr="00064F82">
        <w:rPr>
          <w:rFonts w:ascii="Arial" w:hAnsi="Arial" w:cs="Arial"/>
          <w:sz w:val="20"/>
          <w:szCs w:val="20"/>
        </w:rPr>
        <w:t>, так как керамика обладает уникальными физическими свойствами: электрическими, механическими, те</w:t>
      </w:r>
      <w:r w:rsidRPr="00064F82">
        <w:rPr>
          <w:rFonts w:ascii="Arial" w:hAnsi="Arial" w:cs="Arial"/>
          <w:sz w:val="20"/>
          <w:szCs w:val="20"/>
        </w:rPr>
        <w:t>р</w:t>
      </w:r>
      <w:r w:rsidRPr="00064F82">
        <w:rPr>
          <w:rFonts w:ascii="Arial" w:hAnsi="Arial" w:cs="Arial"/>
          <w:sz w:val="20"/>
          <w:szCs w:val="20"/>
        </w:rPr>
        <w:t xml:space="preserve">мическими, а так же имеют высокую химическую стойкость к агрессивным средам.  </w:t>
      </w:r>
    </w:p>
    <w:p w:rsidR="009F58E1" w:rsidRDefault="009F58E1" w:rsidP="007810A3">
      <w:pPr>
        <w:pStyle w:val="a4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В качестве сырьевых материалов в космической технике применяется керамика на основе о</w:t>
      </w:r>
      <w:r w:rsidRPr="00064F82">
        <w:rPr>
          <w:rFonts w:ascii="Arial" w:hAnsi="Arial" w:cs="Arial"/>
          <w:sz w:val="20"/>
          <w:szCs w:val="20"/>
        </w:rPr>
        <w:t>к</w:t>
      </w:r>
      <w:r w:rsidRPr="00064F82">
        <w:rPr>
          <w:rFonts w:ascii="Arial" w:hAnsi="Arial" w:cs="Arial"/>
          <w:sz w:val="20"/>
          <w:szCs w:val="20"/>
        </w:rPr>
        <w:t>сида алюминия, оксида кремния, карбида кремния, а так же композиционные материалы</w:t>
      </w:r>
      <w:r w:rsidR="00EB5BB5" w:rsidRPr="00064F82">
        <w:rPr>
          <w:rFonts w:ascii="Arial" w:hAnsi="Arial" w:cs="Arial"/>
          <w:sz w:val="20"/>
          <w:szCs w:val="20"/>
        </w:rPr>
        <w:t xml:space="preserve"> и кварцевая керамика.</w:t>
      </w:r>
    </w:p>
    <w:p w:rsidR="00064F82" w:rsidRPr="00064F82" w:rsidRDefault="00064F82" w:rsidP="007810A3">
      <w:pPr>
        <w:pStyle w:val="a4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9F58E1" w:rsidRPr="00064F82" w:rsidRDefault="00CC3637" w:rsidP="007810A3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b/>
          <w:sz w:val="20"/>
          <w:szCs w:val="20"/>
        </w:rPr>
        <w:t>Керамика на основе Al</w:t>
      </w:r>
      <w:r w:rsidRPr="00064F82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064F82">
        <w:rPr>
          <w:rFonts w:ascii="Arial" w:hAnsi="Arial" w:cs="Arial"/>
          <w:b/>
          <w:sz w:val="20"/>
          <w:szCs w:val="20"/>
        </w:rPr>
        <w:t>O</w:t>
      </w:r>
      <w:r w:rsidRPr="00064F82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064F82">
        <w:rPr>
          <w:rFonts w:ascii="Arial" w:hAnsi="Arial" w:cs="Arial"/>
          <w:sz w:val="20"/>
          <w:szCs w:val="20"/>
        </w:rPr>
        <w:t xml:space="preserve">. </w:t>
      </w:r>
      <w:r w:rsidR="009F58E1" w:rsidRPr="00064F82">
        <w:rPr>
          <w:rFonts w:ascii="Arial" w:hAnsi="Arial" w:cs="Arial"/>
          <w:color w:val="000000"/>
          <w:sz w:val="20"/>
          <w:szCs w:val="20"/>
        </w:rPr>
        <w:t>Оксид алюминия – глинозем – является тугоплавким химическим соединением с ионно-ковалентным типом связи кристаллической решетки. Он имеет несколько кр</w:t>
      </w:r>
      <w:r w:rsidR="009F58E1" w:rsidRPr="00064F82">
        <w:rPr>
          <w:rFonts w:ascii="Arial" w:hAnsi="Arial" w:cs="Arial"/>
          <w:color w:val="000000"/>
          <w:sz w:val="20"/>
          <w:szCs w:val="20"/>
        </w:rPr>
        <w:t>и</w:t>
      </w:r>
      <w:r w:rsidR="009F58E1" w:rsidRPr="00064F82">
        <w:rPr>
          <w:rFonts w:ascii="Arial" w:hAnsi="Arial" w:cs="Arial"/>
          <w:color w:val="000000"/>
          <w:sz w:val="20"/>
          <w:szCs w:val="20"/>
        </w:rPr>
        <w:t>сталлических модификаций. Установлены α-, β</w:t>
      </w:r>
      <w:r w:rsidR="009F58E1" w:rsidRPr="00064F82">
        <w:rPr>
          <w:rFonts w:ascii="Arial" w:hAnsi="Arial" w:cs="Arial"/>
          <w:smallCaps/>
          <w:color w:val="000000"/>
          <w:sz w:val="20"/>
          <w:szCs w:val="20"/>
        </w:rPr>
        <w:t xml:space="preserve">- </w:t>
      </w:r>
      <w:r w:rsidR="009F58E1" w:rsidRPr="00064F82">
        <w:rPr>
          <w:rFonts w:ascii="Arial" w:hAnsi="Arial" w:cs="Arial"/>
          <w:color w:val="000000"/>
          <w:sz w:val="20"/>
          <w:szCs w:val="20"/>
        </w:rPr>
        <w:t xml:space="preserve">и γ-модификации глинозема, </w:t>
      </w: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lastRenderedPageBreak/>
        <w:t>Исходными материалами в технологии корундовой керамики являются порошки оксида ал</w:t>
      </w:r>
      <w:r w:rsidRPr="00064F82">
        <w:rPr>
          <w:rFonts w:ascii="Arial" w:hAnsi="Arial" w:cs="Arial"/>
          <w:sz w:val="20"/>
          <w:szCs w:val="20"/>
        </w:rPr>
        <w:t>ю</w:t>
      </w:r>
      <w:r w:rsidRPr="00064F82">
        <w:rPr>
          <w:rFonts w:ascii="Arial" w:hAnsi="Arial" w:cs="Arial"/>
          <w:sz w:val="20"/>
          <w:szCs w:val="20"/>
        </w:rPr>
        <w:t>миния, получаемые различными способами.</w:t>
      </w:r>
    </w:p>
    <w:p w:rsidR="00124C53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Технический глинозем</w:t>
      </w:r>
      <w:r w:rsidR="00EA2342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(технический оксид алюминия) традиционно является одним из осно</w:t>
      </w:r>
      <w:r w:rsidRPr="00064F82">
        <w:rPr>
          <w:rFonts w:ascii="Arial" w:hAnsi="Arial" w:cs="Arial"/>
          <w:color w:val="000000"/>
          <w:sz w:val="20"/>
          <w:szCs w:val="20"/>
        </w:rPr>
        <w:t>в</w:t>
      </w:r>
      <w:r w:rsidRPr="00064F82">
        <w:rPr>
          <w:rFonts w:ascii="Arial" w:hAnsi="Arial" w:cs="Arial"/>
          <w:color w:val="000000"/>
          <w:sz w:val="20"/>
          <w:szCs w:val="20"/>
        </w:rPr>
        <w:t>ных видов сырья для производства корундовой керамики.</w:t>
      </w:r>
      <w:r w:rsidR="00124C53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Его получают путем разложения минерала боксита, представляющего собой смесь гидроксидов алюминия</w:t>
      </w:r>
      <w:r w:rsidR="00EA2342" w:rsidRPr="00064F82">
        <w:rPr>
          <w:rFonts w:ascii="Arial" w:hAnsi="Arial" w:cs="Arial"/>
          <w:color w:val="000000"/>
          <w:sz w:val="20"/>
          <w:szCs w:val="20"/>
        </w:rPr>
        <w:t>,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раствором едкой щелочи с образов</w:t>
      </w:r>
      <w:r w:rsidRPr="00064F82">
        <w:rPr>
          <w:rFonts w:ascii="Arial" w:hAnsi="Arial" w:cs="Arial"/>
          <w:color w:val="000000"/>
          <w:sz w:val="20"/>
          <w:szCs w:val="20"/>
        </w:rPr>
        <w:t>а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нием алюмината натрия, который переходит в раствор. </w:t>
      </w: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Раствор алюмината очищают от примесей, после чего выделяют чистый гидроксид алюминия, который прокаливают при температуре 1150–1200</w:t>
      </w:r>
      <w:r w:rsidR="00124C53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°С. В результате образуется порошок технического глинозема.</w:t>
      </w:r>
      <w:r w:rsidR="00124C53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Полученные порошки представляют собой шарообразные (сферолитные) агломераты кристаллов γ-А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l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размером менее 0,1</w:t>
      </w:r>
      <w:r w:rsidR="009678B1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мкм. Средний размер сферолитов составляет 40–70</w:t>
      </w:r>
      <w:r w:rsidR="00F44448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мкм. </w:t>
      </w: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Порошки оксида алюминия получают также термическим разложением некоторых солей ал</w:t>
      </w:r>
      <w:r w:rsidRPr="00064F82">
        <w:rPr>
          <w:rFonts w:ascii="Arial" w:hAnsi="Arial" w:cs="Arial"/>
          <w:color w:val="000000"/>
          <w:sz w:val="20"/>
          <w:szCs w:val="20"/>
        </w:rPr>
        <w:t>ю</w:t>
      </w:r>
      <w:r w:rsidRPr="00064F82">
        <w:rPr>
          <w:rFonts w:ascii="Arial" w:hAnsi="Arial" w:cs="Arial"/>
          <w:color w:val="000000"/>
          <w:sz w:val="20"/>
          <w:szCs w:val="20"/>
        </w:rPr>
        <w:t>миния, например азотнокис</w:t>
      </w:r>
      <w:r w:rsidRPr="00064F82">
        <w:rPr>
          <w:rFonts w:ascii="Arial" w:hAnsi="Arial" w:cs="Arial"/>
          <w:color w:val="000000"/>
          <w:sz w:val="20"/>
          <w:szCs w:val="20"/>
        </w:rPr>
        <w:softHyphen/>
        <w:t>лого алюминия. Средний размер получаемых частиц составляет 0,1</w:t>
      </w:r>
      <w:r w:rsidR="00F44448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мкм, вследствие чего обладает большой химической активностью. </w:t>
      </w: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Для получения ультрадисперсных порошков А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l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064F82">
        <w:rPr>
          <w:rFonts w:ascii="Arial" w:hAnsi="Arial" w:cs="Arial"/>
          <w:color w:val="000000"/>
          <w:sz w:val="20"/>
          <w:szCs w:val="20"/>
        </w:rPr>
        <w:t>, которые используются в технологии ко</w:t>
      </w:r>
      <w:r w:rsidRPr="00064F82">
        <w:rPr>
          <w:rFonts w:ascii="Arial" w:hAnsi="Arial" w:cs="Arial"/>
          <w:color w:val="000000"/>
          <w:sz w:val="20"/>
          <w:szCs w:val="20"/>
        </w:rPr>
        <w:t>н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струкционной и инструментальной керамики, широкое распространение получил способ совместного осаждения гидроксидов (СОГ) и плазмохимического синтеза (ПХС). </w:t>
      </w: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Порошки А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l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064F82">
        <w:rPr>
          <w:rFonts w:ascii="Arial" w:hAnsi="Arial" w:cs="Arial"/>
          <w:color w:val="000000"/>
          <w:sz w:val="20"/>
          <w:szCs w:val="20"/>
        </w:rPr>
        <w:t>, независимо от технологии их получения, перед формованием подвергают пр</w:t>
      </w:r>
      <w:r w:rsidRPr="00064F82">
        <w:rPr>
          <w:rFonts w:ascii="Arial" w:hAnsi="Arial" w:cs="Arial"/>
          <w:color w:val="000000"/>
          <w:sz w:val="20"/>
          <w:szCs w:val="20"/>
        </w:rPr>
        <w:t>о</w:t>
      </w:r>
      <w:r w:rsidRPr="00064F82">
        <w:rPr>
          <w:rFonts w:ascii="Arial" w:hAnsi="Arial" w:cs="Arial"/>
          <w:color w:val="000000"/>
          <w:sz w:val="20"/>
          <w:szCs w:val="20"/>
        </w:rPr>
        <w:t>каливанию при температуре 1500</w:t>
      </w:r>
      <w:r w:rsidR="00124C53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°С с целью обезвоживания и перевода в устойчивую и более пло</w:t>
      </w:r>
      <w:r w:rsidRPr="00064F82">
        <w:rPr>
          <w:rFonts w:ascii="Arial" w:hAnsi="Arial" w:cs="Arial"/>
          <w:color w:val="000000"/>
          <w:sz w:val="20"/>
          <w:szCs w:val="20"/>
        </w:rPr>
        <w:t>т</w:t>
      </w:r>
      <w:r w:rsidRPr="00064F82">
        <w:rPr>
          <w:rFonts w:ascii="Arial" w:hAnsi="Arial" w:cs="Arial"/>
          <w:color w:val="000000"/>
          <w:sz w:val="20"/>
          <w:szCs w:val="20"/>
        </w:rPr>
        <w:t>ную α-модификацию.</w:t>
      </w:r>
    </w:p>
    <w:p w:rsidR="009678B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Формование корундовых изделий производят путем литья из водных суспензий, литья под давлением, одноосного статического прессования, гидростатического прессования, горячего пресс</w:t>
      </w:r>
      <w:r w:rsidRPr="00064F82">
        <w:rPr>
          <w:rFonts w:ascii="Arial" w:hAnsi="Arial" w:cs="Arial"/>
          <w:color w:val="000000"/>
          <w:sz w:val="20"/>
          <w:szCs w:val="20"/>
        </w:rPr>
        <w:t>о</w:t>
      </w:r>
      <w:r w:rsidRPr="00064F82">
        <w:rPr>
          <w:rFonts w:ascii="Arial" w:hAnsi="Arial" w:cs="Arial"/>
          <w:color w:val="000000"/>
          <w:sz w:val="20"/>
          <w:szCs w:val="20"/>
        </w:rPr>
        <w:t>вания.</w:t>
      </w: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Для производства изделий из А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l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достаточно простой формы, например, втулок, режущих вставок, форсунок, фильер используется одноосное статическое прессование в металлических пресс-формах. В этом случае в порошок добавляется пластификатор, чаще всего каучук, в количестве </w:t>
      </w:r>
      <w:r w:rsidR="00B55DAB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064F82">
        <w:rPr>
          <w:rFonts w:ascii="Arial" w:hAnsi="Arial" w:cs="Arial"/>
          <w:color w:val="000000"/>
          <w:sz w:val="20"/>
          <w:szCs w:val="20"/>
        </w:rPr>
        <w:t>1–2</w:t>
      </w:r>
      <w:r w:rsidR="009678B1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% мас.</w:t>
      </w: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Метод гидростатического прессования позволяет получать крупногабаритные керамические заготовки сложной формы. В гидростате равномерные уплотняющие усилия и, соответственно, ра</w:t>
      </w:r>
      <w:r w:rsidRPr="00064F82">
        <w:rPr>
          <w:rFonts w:ascii="Arial" w:hAnsi="Arial" w:cs="Arial"/>
          <w:color w:val="000000"/>
          <w:sz w:val="20"/>
          <w:szCs w:val="20"/>
        </w:rPr>
        <w:t>в</w:t>
      </w:r>
      <w:r w:rsidRPr="00064F82">
        <w:rPr>
          <w:rFonts w:ascii="Arial" w:hAnsi="Arial" w:cs="Arial"/>
          <w:color w:val="000000"/>
          <w:sz w:val="20"/>
          <w:szCs w:val="20"/>
        </w:rPr>
        <w:t>ноплотность всех участков прессуемого изделия обеспечивается передачей давления от нагнетаемой жидкости к изделию через эластичную оболочку. Равномерное распределение плотности в прессовке благоприятно сказывается на равномерности усадки при спекании.</w:t>
      </w:r>
    </w:p>
    <w:p w:rsidR="00124C53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Наиболее прочные изделия из А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l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получаются методом горячего прессования (ГП) в граф</w:t>
      </w:r>
      <w:r w:rsidRPr="00064F82">
        <w:rPr>
          <w:rFonts w:ascii="Arial" w:hAnsi="Arial" w:cs="Arial"/>
          <w:color w:val="000000"/>
          <w:sz w:val="20"/>
          <w:szCs w:val="20"/>
        </w:rPr>
        <w:t>и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товых пресс-формах с покрытием из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BN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и горячего изостатического прессования (ГИП) в газостатах. При этом одновременно происходит уплотнение порошка в изделие и спекание. Давление прессов</w:t>
      </w:r>
      <w:r w:rsidRPr="00064F82">
        <w:rPr>
          <w:rFonts w:ascii="Arial" w:hAnsi="Arial" w:cs="Arial"/>
          <w:color w:val="000000"/>
          <w:sz w:val="20"/>
          <w:szCs w:val="20"/>
        </w:rPr>
        <w:t>а</w:t>
      </w:r>
      <w:r w:rsidRPr="00064F82">
        <w:rPr>
          <w:rFonts w:ascii="Arial" w:hAnsi="Arial" w:cs="Arial"/>
          <w:color w:val="000000"/>
          <w:sz w:val="20"/>
          <w:szCs w:val="20"/>
        </w:rPr>
        <w:t>ния составляет 20–40</w:t>
      </w:r>
      <w:r w:rsidR="00124C53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МПа, температура спекания 1200–1300</w:t>
      </w:r>
      <w:r w:rsidR="00124C53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°С. </w:t>
      </w: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Методы ГП и ГИП являются технологически сложными и энергоемкими</w:t>
      </w:r>
      <w:r w:rsidR="009678B1" w:rsidRPr="00064F82">
        <w:rPr>
          <w:rFonts w:ascii="Arial" w:hAnsi="Arial" w:cs="Arial"/>
          <w:color w:val="000000"/>
          <w:sz w:val="20"/>
          <w:szCs w:val="20"/>
        </w:rPr>
        <w:t>,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и применяются для получения ответственных керамических деталей конструкционного назначения, работающих в усл</w:t>
      </w:r>
      <w:r w:rsidRPr="00064F82">
        <w:rPr>
          <w:rFonts w:ascii="Arial" w:hAnsi="Arial" w:cs="Arial"/>
          <w:color w:val="000000"/>
          <w:sz w:val="20"/>
          <w:szCs w:val="20"/>
        </w:rPr>
        <w:t>о</w:t>
      </w:r>
      <w:r w:rsidRPr="00064F82">
        <w:rPr>
          <w:rFonts w:ascii="Arial" w:hAnsi="Arial" w:cs="Arial"/>
          <w:color w:val="000000"/>
          <w:sz w:val="20"/>
          <w:szCs w:val="20"/>
        </w:rPr>
        <w:t>виях высоких температур и агрессивных сред [4].</w:t>
      </w: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Спекание корундовой керамики в большинстве случаев является твердофазным. Температура спекания зависит от дисперсности и активности исходных порошков, условий спекания, вида и кол</w:t>
      </w:r>
      <w:r w:rsidRPr="00064F82">
        <w:rPr>
          <w:rFonts w:ascii="Arial" w:hAnsi="Arial" w:cs="Arial"/>
          <w:color w:val="000000"/>
          <w:sz w:val="20"/>
          <w:szCs w:val="20"/>
        </w:rPr>
        <w:t>и</w:t>
      </w:r>
      <w:r w:rsidRPr="00064F82">
        <w:rPr>
          <w:rFonts w:ascii="Arial" w:hAnsi="Arial" w:cs="Arial"/>
          <w:color w:val="000000"/>
          <w:sz w:val="20"/>
          <w:szCs w:val="20"/>
        </w:rPr>
        <w:t>чества добавок.</w:t>
      </w:r>
      <w:r w:rsidR="009678B1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Дисперсность порошков корунда оказывает решающее влияние не только на темп</w:t>
      </w:r>
      <w:r w:rsidRPr="00064F82">
        <w:rPr>
          <w:rFonts w:ascii="Arial" w:hAnsi="Arial" w:cs="Arial"/>
          <w:color w:val="000000"/>
          <w:sz w:val="20"/>
          <w:szCs w:val="20"/>
        </w:rPr>
        <w:t>е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ратуру спекания, но и вообще на возможность спекания корунда. </w:t>
      </w:r>
    </w:p>
    <w:p w:rsidR="000D6ABB" w:rsidRPr="00064F82" w:rsidRDefault="000D6ABB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Корунд отличается исключительно высокой химической стойкостью в отношении кислот и щ</w:t>
      </w:r>
      <w:r w:rsidRPr="00064F82">
        <w:rPr>
          <w:rFonts w:ascii="Arial" w:hAnsi="Arial" w:cs="Arial"/>
          <w:sz w:val="20"/>
          <w:szCs w:val="20"/>
        </w:rPr>
        <w:t>е</w:t>
      </w:r>
      <w:r w:rsidRPr="00064F82">
        <w:rPr>
          <w:rFonts w:ascii="Arial" w:hAnsi="Arial" w:cs="Arial"/>
          <w:sz w:val="20"/>
          <w:szCs w:val="20"/>
        </w:rPr>
        <w:t>лочей. При нормальной температуре на него практически не действует плавиковая кислота. Корунд устойчив к действию большинства расплавов щелочных металлов.</w:t>
      </w:r>
    </w:p>
    <w:p w:rsidR="009F58E1" w:rsidRPr="00064F82" w:rsidRDefault="009F58E1" w:rsidP="007810A3">
      <w:pPr>
        <w:pStyle w:val="22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64F82">
        <w:rPr>
          <w:rFonts w:ascii="Arial" w:hAnsi="Arial" w:cs="Arial"/>
        </w:rPr>
        <w:t xml:space="preserve">В </w:t>
      </w:r>
      <w:r w:rsidR="00341021" w:rsidRPr="00064F82">
        <w:rPr>
          <w:rFonts w:ascii="Arial" w:hAnsi="Arial" w:cs="Arial"/>
        </w:rPr>
        <w:t xml:space="preserve">таблице </w:t>
      </w:r>
      <w:r w:rsidRPr="00064F82">
        <w:rPr>
          <w:rFonts w:ascii="Arial" w:hAnsi="Arial" w:cs="Arial"/>
        </w:rPr>
        <w:t>представлены основные физико-механические характеристики спеченной корунд</w:t>
      </w:r>
      <w:r w:rsidRPr="00064F82">
        <w:rPr>
          <w:rFonts w:ascii="Arial" w:hAnsi="Arial" w:cs="Arial"/>
        </w:rPr>
        <w:t>о</w:t>
      </w:r>
      <w:r w:rsidRPr="00064F82">
        <w:rPr>
          <w:rFonts w:ascii="Arial" w:hAnsi="Arial" w:cs="Arial"/>
        </w:rPr>
        <w:t xml:space="preserve">вой керамики. </w:t>
      </w:r>
    </w:p>
    <w:p w:rsidR="00124C53" w:rsidRPr="00064F82" w:rsidRDefault="00124C53" w:rsidP="007810A3">
      <w:pPr>
        <w:shd w:val="clear" w:color="auto" w:fill="FFFFFF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F58E1" w:rsidRPr="00064F82" w:rsidRDefault="009F58E1" w:rsidP="007810A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064F82">
        <w:rPr>
          <w:rFonts w:ascii="Arial" w:hAnsi="Arial" w:cs="Arial"/>
          <w:b/>
          <w:sz w:val="20"/>
          <w:szCs w:val="20"/>
        </w:rPr>
        <w:t>Свойства корундовой керамики</w:t>
      </w:r>
    </w:p>
    <w:p w:rsidR="00341021" w:rsidRPr="00064F82" w:rsidRDefault="00341021" w:rsidP="007810A3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3879"/>
      </w:tblGrid>
      <w:tr w:rsidR="00341021" w:rsidRPr="00064F82" w:rsidTr="00064F82">
        <w:trPr>
          <w:trHeight w:val="416"/>
        </w:trPr>
        <w:tc>
          <w:tcPr>
            <w:tcW w:w="4786" w:type="dxa"/>
            <w:vAlign w:val="center"/>
          </w:tcPr>
          <w:p w:rsidR="00341021" w:rsidRPr="00064F82" w:rsidRDefault="00341021" w:rsidP="00064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3879" w:type="dxa"/>
            <w:vAlign w:val="center"/>
          </w:tcPr>
          <w:p w:rsidR="00341021" w:rsidRPr="00064F82" w:rsidRDefault="00341021" w:rsidP="00064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Показатель</w:t>
            </w:r>
          </w:p>
        </w:tc>
      </w:tr>
      <w:tr w:rsidR="009F58E1" w:rsidRPr="00064F82" w:rsidTr="00064F82">
        <w:tc>
          <w:tcPr>
            <w:tcW w:w="4786" w:type="dxa"/>
            <w:vAlign w:val="center"/>
          </w:tcPr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Плотность, г/см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9" w:type="dxa"/>
            <w:vAlign w:val="center"/>
          </w:tcPr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3,96</w:t>
            </w:r>
          </w:p>
        </w:tc>
      </w:tr>
      <w:tr w:rsidR="009F58E1" w:rsidRPr="00064F82" w:rsidTr="00064F82">
        <w:tc>
          <w:tcPr>
            <w:tcW w:w="4786" w:type="dxa"/>
            <w:vAlign w:val="center"/>
          </w:tcPr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Температура плавления, °С</w:t>
            </w:r>
          </w:p>
        </w:tc>
        <w:tc>
          <w:tcPr>
            <w:tcW w:w="3879" w:type="dxa"/>
            <w:vAlign w:val="center"/>
          </w:tcPr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2050</w:t>
            </w:r>
          </w:p>
        </w:tc>
      </w:tr>
      <w:tr w:rsidR="009F58E1" w:rsidRPr="00064F82" w:rsidTr="00064F82">
        <w:trPr>
          <w:trHeight w:val="898"/>
        </w:trPr>
        <w:tc>
          <w:tcPr>
            <w:tcW w:w="4786" w:type="dxa"/>
            <w:vAlign w:val="center"/>
          </w:tcPr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Коэффициент теплопроводности, Вт/м∙град</w:t>
            </w:r>
          </w:p>
        </w:tc>
        <w:tc>
          <w:tcPr>
            <w:tcW w:w="3879" w:type="dxa"/>
            <w:vAlign w:val="center"/>
          </w:tcPr>
          <w:p w:rsidR="009F58E1" w:rsidRPr="00064F82" w:rsidRDefault="00B55DAB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30,14 </w:t>
            </w:r>
            <w:r w:rsidR="009F58E1" w:rsidRPr="00064F82">
              <w:rPr>
                <w:rFonts w:ascii="Arial" w:hAnsi="Arial" w:cs="Arial"/>
                <w:color w:val="000000"/>
                <w:sz w:val="20"/>
                <w:szCs w:val="20"/>
              </w:rPr>
              <w:t>(100</w:t>
            </w:r>
            <w:r w:rsidR="00124C53" w:rsidRPr="00064F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F58E1" w:rsidRPr="00064F82">
              <w:rPr>
                <w:rFonts w:ascii="Arial" w:hAnsi="Arial" w:cs="Arial"/>
                <w:color w:val="000000"/>
                <w:sz w:val="20"/>
                <w:szCs w:val="20"/>
              </w:rPr>
              <w:t>°С)</w:t>
            </w:r>
          </w:p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12,4 (400</w:t>
            </w:r>
            <w:r w:rsidR="00124C53" w:rsidRPr="00064F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°С)</w:t>
            </w:r>
          </w:p>
          <w:p w:rsidR="009F58E1" w:rsidRPr="00064F82" w:rsidRDefault="009F58E1" w:rsidP="00B55D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6,4 (1000</w:t>
            </w:r>
            <w:r w:rsidR="00124C53" w:rsidRPr="00064F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°С)</w:t>
            </w:r>
          </w:p>
        </w:tc>
      </w:tr>
      <w:tr w:rsidR="009F58E1" w:rsidRPr="00064F82" w:rsidTr="00064F82">
        <w:trPr>
          <w:trHeight w:val="642"/>
        </w:trPr>
        <w:tc>
          <w:tcPr>
            <w:tcW w:w="4786" w:type="dxa"/>
            <w:vAlign w:val="center"/>
          </w:tcPr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Удельное электросопротивление, Ом∙м</w:t>
            </w:r>
          </w:p>
        </w:tc>
        <w:tc>
          <w:tcPr>
            <w:tcW w:w="3879" w:type="dxa"/>
            <w:vAlign w:val="center"/>
          </w:tcPr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3∙10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12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(100</w:t>
            </w:r>
            <w:r w:rsidR="00B55D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°С)</w:t>
            </w:r>
          </w:p>
          <w:p w:rsidR="009F58E1" w:rsidRPr="00064F82" w:rsidRDefault="009F58E1" w:rsidP="00B55D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9∙10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 xml:space="preserve"> (1300</w:t>
            </w:r>
            <w:r w:rsidR="00B55D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°С)</w:t>
            </w:r>
          </w:p>
        </w:tc>
      </w:tr>
      <w:tr w:rsidR="009F58E1" w:rsidRPr="00064F82" w:rsidTr="00064F82">
        <w:tc>
          <w:tcPr>
            <w:tcW w:w="4786" w:type="dxa"/>
            <w:vAlign w:val="center"/>
          </w:tcPr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ЛКТР, α∙10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град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879" w:type="dxa"/>
            <w:vAlign w:val="center"/>
          </w:tcPr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8 (20-1400</w:t>
            </w:r>
            <w:r w:rsidR="00124C53" w:rsidRPr="00064F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°С)</w:t>
            </w:r>
          </w:p>
        </w:tc>
      </w:tr>
      <w:tr w:rsidR="009F58E1" w:rsidRPr="00064F82" w:rsidTr="00064F82">
        <w:trPr>
          <w:trHeight w:val="812"/>
        </w:trPr>
        <w:tc>
          <w:tcPr>
            <w:tcW w:w="4786" w:type="dxa"/>
            <w:vAlign w:val="center"/>
          </w:tcPr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Модуль упругости, ГПа</w:t>
            </w:r>
          </w:p>
        </w:tc>
        <w:tc>
          <w:tcPr>
            <w:tcW w:w="3879" w:type="dxa"/>
            <w:vAlign w:val="center"/>
          </w:tcPr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374 (20</w:t>
            </w:r>
            <w:r w:rsidR="00124C53" w:rsidRPr="00064F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°С)</w:t>
            </w:r>
          </w:p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315 (1000</w:t>
            </w:r>
            <w:r w:rsidR="00124C53" w:rsidRPr="00064F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°С)</w:t>
            </w:r>
          </w:p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147 (1500</w:t>
            </w:r>
            <w:r w:rsidR="00124C53" w:rsidRPr="00064F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°С)</w:t>
            </w:r>
          </w:p>
        </w:tc>
      </w:tr>
      <w:tr w:rsidR="009F58E1" w:rsidRPr="00064F82" w:rsidTr="00064F82">
        <w:tc>
          <w:tcPr>
            <w:tcW w:w="4786" w:type="dxa"/>
            <w:vAlign w:val="center"/>
          </w:tcPr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Предел прочности при изгибе, МПа</w:t>
            </w:r>
          </w:p>
        </w:tc>
        <w:tc>
          <w:tcPr>
            <w:tcW w:w="3879" w:type="dxa"/>
            <w:vAlign w:val="center"/>
          </w:tcPr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до 650 (20</w:t>
            </w:r>
            <w:r w:rsidR="00124C53" w:rsidRPr="00064F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°С)</w:t>
            </w:r>
          </w:p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50 (1500</w:t>
            </w:r>
            <w:r w:rsidR="00124C53" w:rsidRPr="00064F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°С)</w:t>
            </w:r>
          </w:p>
        </w:tc>
      </w:tr>
      <w:tr w:rsidR="009F58E1" w:rsidRPr="00064F82" w:rsidTr="00064F82">
        <w:tc>
          <w:tcPr>
            <w:tcW w:w="4786" w:type="dxa"/>
            <w:vAlign w:val="center"/>
          </w:tcPr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Микротвердость, ГПа</w:t>
            </w:r>
          </w:p>
        </w:tc>
        <w:tc>
          <w:tcPr>
            <w:tcW w:w="3879" w:type="dxa"/>
            <w:vAlign w:val="center"/>
          </w:tcPr>
          <w:p w:rsidR="009F58E1" w:rsidRPr="00064F82" w:rsidRDefault="009F58E1" w:rsidP="00064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до 26 (20</w:t>
            </w:r>
            <w:r w:rsidR="00124C53" w:rsidRPr="00064F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4F82">
              <w:rPr>
                <w:rFonts w:ascii="Arial" w:hAnsi="Arial" w:cs="Arial"/>
                <w:color w:val="000000"/>
                <w:sz w:val="20"/>
                <w:szCs w:val="20"/>
              </w:rPr>
              <w:t>°С)</w:t>
            </w:r>
          </w:p>
        </w:tc>
      </w:tr>
    </w:tbl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Корундовая керамика широко применяется в самых различных областях. Традиционные сф</w:t>
      </w:r>
      <w:r w:rsidRPr="00064F82">
        <w:rPr>
          <w:rFonts w:ascii="Arial" w:hAnsi="Arial" w:cs="Arial"/>
          <w:color w:val="000000"/>
          <w:sz w:val="20"/>
          <w:szCs w:val="20"/>
        </w:rPr>
        <w:t>е</w:t>
      </w:r>
      <w:r w:rsidRPr="00064F82">
        <w:rPr>
          <w:rFonts w:ascii="Arial" w:hAnsi="Arial" w:cs="Arial"/>
          <w:color w:val="000000"/>
          <w:sz w:val="20"/>
          <w:szCs w:val="20"/>
        </w:rPr>
        <w:t>ры ее применения: огнеупорная, химическая промышленность, электро- и радиотехника. С появлен</w:t>
      </w:r>
      <w:r w:rsidRPr="00064F82">
        <w:rPr>
          <w:rFonts w:ascii="Arial" w:hAnsi="Arial" w:cs="Arial"/>
          <w:color w:val="000000"/>
          <w:sz w:val="20"/>
          <w:szCs w:val="20"/>
        </w:rPr>
        <w:t>и</w:t>
      </w:r>
      <w:r w:rsidRPr="00064F82">
        <w:rPr>
          <w:rFonts w:ascii="Arial" w:hAnsi="Arial" w:cs="Arial"/>
          <w:color w:val="000000"/>
          <w:sz w:val="20"/>
          <w:szCs w:val="20"/>
        </w:rPr>
        <w:t>ем новых технологий получения исходных порошков, формования и спекания изделий область пр</w:t>
      </w:r>
      <w:r w:rsidRPr="00064F82">
        <w:rPr>
          <w:rFonts w:ascii="Arial" w:hAnsi="Arial" w:cs="Arial"/>
          <w:color w:val="000000"/>
          <w:sz w:val="20"/>
          <w:szCs w:val="20"/>
        </w:rPr>
        <w:t>и</w:t>
      </w:r>
      <w:r w:rsidRPr="00064F82">
        <w:rPr>
          <w:rFonts w:ascii="Arial" w:hAnsi="Arial" w:cs="Arial"/>
          <w:color w:val="000000"/>
          <w:sz w:val="20"/>
          <w:szCs w:val="20"/>
        </w:rPr>
        <w:t>менения корундовой керамики существенно расширилась. В настоящее время высокопрочные кер</w:t>
      </w:r>
      <w:r w:rsidRPr="00064F82">
        <w:rPr>
          <w:rFonts w:ascii="Arial" w:hAnsi="Arial" w:cs="Arial"/>
          <w:color w:val="000000"/>
          <w:sz w:val="20"/>
          <w:szCs w:val="20"/>
        </w:rPr>
        <w:t>а</w:t>
      </w:r>
      <w:r w:rsidRPr="00064F82">
        <w:rPr>
          <w:rFonts w:ascii="Arial" w:hAnsi="Arial" w:cs="Arial"/>
          <w:color w:val="000000"/>
          <w:sz w:val="20"/>
          <w:szCs w:val="20"/>
        </w:rPr>
        <w:t>мики на основе А1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64F82">
        <w:rPr>
          <w:rFonts w:ascii="Arial" w:hAnsi="Arial" w:cs="Arial"/>
          <w:color w:val="000000"/>
          <w:sz w:val="20"/>
          <w:szCs w:val="20"/>
        </w:rPr>
        <w:t>О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используются для изготовления изделий конструкционного назначения, прим</w:t>
      </w:r>
      <w:r w:rsidRPr="00064F82">
        <w:rPr>
          <w:rFonts w:ascii="Arial" w:hAnsi="Arial" w:cs="Arial"/>
          <w:color w:val="000000"/>
          <w:sz w:val="20"/>
          <w:szCs w:val="20"/>
        </w:rPr>
        <w:t>е</w:t>
      </w:r>
      <w:r w:rsidRPr="00064F82">
        <w:rPr>
          <w:rFonts w:ascii="Arial" w:hAnsi="Arial" w:cs="Arial"/>
          <w:color w:val="000000"/>
          <w:sz w:val="20"/>
          <w:szCs w:val="20"/>
        </w:rPr>
        <w:t>няемых в машиностроении, авиационной и космической технике.</w:t>
      </w:r>
    </w:p>
    <w:p w:rsidR="00CC3637" w:rsidRPr="00064F82" w:rsidRDefault="00CC3637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Уникальные электрические и механические свойства оксидно-алюминиевой керамики позв</w:t>
      </w:r>
      <w:r w:rsidRPr="00064F82">
        <w:rPr>
          <w:rFonts w:ascii="Arial" w:hAnsi="Arial" w:cs="Arial"/>
          <w:sz w:val="20"/>
          <w:szCs w:val="20"/>
        </w:rPr>
        <w:t>о</w:t>
      </w:r>
      <w:r w:rsidRPr="00064F82">
        <w:rPr>
          <w:rFonts w:ascii="Arial" w:hAnsi="Arial" w:cs="Arial"/>
          <w:sz w:val="20"/>
          <w:szCs w:val="20"/>
        </w:rPr>
        <w:t>ляют её использовать как высококачественное окно для микроволн или как высокочастотный фильтр в антенных установках. Керамика на основе Al</w:t>
      </w:r>
      <w:r w:rsidRPr="00064F82">
        <w:rPr>
          <w:rFonts w:ascii="Arial" w:hAnsi="Arial" w:cs="Arial"/>
          <w:sz w:val="20"/>
          <w:szCs w:val="20"/>
          <w:vertAlign w:val="subscript"/>
        </w:rPr>
        <w:t>2</w:t>
      </w:r>
      <w:r w:rsidRPr="00064F82">
        <w:rPr>
          <w:rFonts w:ascii="Arial" w:hAnsi="Arial" w:cs="Arial"/>
          <w:sz w:val="20"/>
          <w:szCs w:val="20"/>
        </w:rPr>
        <w:t>O</w:t>
      </w:r>
      <w:r w:rsidRPr="00064F82">
        <w:rPr>
          <w:rFonts w:ascii="Arial" w:hAnsi="Arial" w:cs="Arial"/>
          <w:sz w:val="20"/>
          <w:szCs w:val="20"/>
          <w:vertAlign w:val="subscript"/>
        </w:rPr>
        <w:t>3</w:t>
      </w:r>
      <w:r w:rsidRPr="00064F82">
        <w:rPr>
          <w:rFonts w:ascii="Arial" w:hAnsi="Arial" w:cs="Arial"/>
          <w:sz w:val="20"/>
          <w:szCs w:val="20"/>
        </w:rPr>
        <w:t xml:space="preserve"> обладает более высоким оптическим показателем преломления, чем другие материалы, такие как</w:t>
      </w:r>
      <w:r w:rsidR="009678B1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sz w:val="20"/>
          <w:szCs w:val="20"/>
        </w:rPr>
        <w:t>стекло или пластмасса.</w:t>
      </w:r>
      <w:r w:rsidR="006C3C9F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sz w:val="20"/>
          <w:szCs w:val="20"/>
        </w:rPr>
        <w:t xml:space="preserve">Благодаря этому возможно изготовление деталей меньшего размера и небольшого веса, что очень важно в космонавтике и авиастроении. Оксидно-алюминиевая керамика с большим успехом применяется как компонент для </w:t>
      </w:r>
      <w:hyperlink r:id="rId9" w:history="1">
        <w:r w:rsidRPr="00064F82">
          <w:rPr>
            <w:rStyle w:val="ae"/>
            <w:sz w:val="20"/>
            <w:szCs w:val="20"/>
            <w:u w:val="none"/>
          </w:rPr>
          <w:t>изоляторов</w:t>
        </w:r>
      </w:hyperlink>
      <w:r w:rsidRPr="00064F82">
        <w:rPr>
          <w:rFonts w:ascii="Arial" w:hAnsi="Arial" w:cs="Arial"/>
          <w:sz w:val="20"/>
          <w:szCs w:val="20"/>
        </w:rPr>
        <w:t xml:space="preserve"> в энергетике, коммуникационных антеннах и уровнеизмерительных установках летател</w:t>
      </w:r>
      <w:r w:rsidRPr="00064F82">
        <w:rPr>
          <w:rFonts w:ascii="Arial" w:hAnsi="Arial" w:cs="Arial"/>
          <w:sz w:val="20"/>
          <w:szCs w:val="20"/>
        </w:rPr>
        <w:t>ь</w:t>
      </w:r>
      <w:r w:rsidRPr="00064F82">
        <w:rPr>
          <w:rFonts w:ascii="Arial" w:hAnsi="Arial" w:cs="Arial"/>
          <w:sz w:val="20"/>
          <w:szCs w:val="20"/>
        </w:rPr>
        <w:t>ных аппаратов.</w:t>
      </w:r>
    </w:p>
    <w:p w:rsidR="00CC3637" w:rsidRPr="00064F82" w:rsidRDefault="00CC3637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В авиационной и аэрокосмической промышленности также успешно разрабатываются техн</w:t>
      </w:r>
      <w:r w:rsidRPr="00064F82">
        <w:rPr>
          <w:rFonts w:ascii="Arial" w:hAnsi="Arial" w:cs="Arial"/>
          <w:sz w:val="20"/>
          <w:szCs w:val="20"/>
        </w:rPr>
        <w:t>и</w:t>
      </w:r>
      <w:r w:rsidRPr="00064F82">
        <w:rPr>
          <w:rFonts w:ascii="Arial" w:hAnsi="Arial" w:cs="Arial"/>
          <w:sz w:val="20"/>
          <w:szCs w:val="20"/>
        </w:rPr>
        <w:t>ческие возможности для применения керамических подшипников. Ведущим проектом в этих отраслях является американский проект Спейс</w:t>
      </w:r>
      <w:r w:rsidR="006C3C9F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sz w:val="20"/>
          <w:szCs w:val="20"/>
        </w:rPr>
        <w:t>Шаттл (U.S.</w:t>
      </w:r>
      <w:r w:rsidR="00341021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sz w:val="20"/>
          <w:szCs w:val="20"/>
        </w:rPr>
        <w:t>Space</w:t>
      </w:r>
      <w:r w:rsidR="006C3C9F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sz w:val="20"/>
          <w:szCs w:val="20"/>
        </w:rPr>
        <w:t>Shuttle). Изготовленные специально для него гибридные подшипники, для трех главных двигателей, в конечном итоге обеспечили надежную и э</w:t>
      </w:r>
      <w:r w:rsidRPr="00064F82">
        <w:rPr>
          <w:rFonts w:ascii="Arial" w:hAnsi="Arial" w:cs="Arial"/>
          <w:sz w:val="20"/>
          <w:szCs w:val="20"/>
        </w:rPr>
        <w:t>ф</w:t>
      </w:r>
      <w:r w:rsidRPr="00064F82">
        <w:rPr>
          <w:rFonts w:ascii="Arial" w:hAnsi="Arial" w:cs="Arial"/>
          <w:sz w:val="20"/>
          <w:szCs w:val="20"/>
        </w:rPr>
        <w:t>фективную эксплуатацию системы в экстремальных условиях.</w:t>
      </w:r>
    </w:p>
    <w:p w:rsidR="00CC3637" w:rsidRPr="00064F82" w:rsidRDefault="00CC3637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В настоящее время гибридные и керамические подшипники нашли свое применение в реа</w:t>
      </w:r>
      <w:r w:rsidRPr="00064F82">
        <w:rPr>
          <w:rFonts w:ascii="Arial" w:hAnsi="Arial" w:cs="Arial"/>
          <w:sz w:val="20"/>
          <w:szCs w:val="20"/>
        </w:rPr>
        <w:t>к</w:t>
      </w:r>
      <w:r w:rsidRPr="00064F82">
        <w:rPr>
          <w:rFonts w:ascii="Arial" w:hAnsi="Arial" w:cs="Arial"/>
          <w:sz w:val="20"/>
          <w:szCs w:val="20"/>
        </w:rPr>
        <w:t>тивных двигателях, редукторах, приводах в авиации, в силовых приводах для спутников и других ан</w:t>
      </w:r>
      <w:r w:rsidRPr="00064F82">
        <w:rPr>
          <w:rFonts w:ascii="Arial" w:hAnsi="Arial" w:cs="Arial"/>
          <w:sz w:val="20"/>
          <w:szCs w:val="20"/>
        </w:rPr>
        <w:t>а</w:t>
      </w:r>
      <w:r w:rsidRPr="00064F82">
        <w:rPr>
          <w:rFonts w:ascii="Arial" w:hAnsi="Arial" w:cs="Arial"/>
          <w:sz w:val="20"/>
          <w:szCs w:val="20"/>
        </w:rPr>
        <w:t>логичных сферах применениях.</w:t>
      </w:r>
    </w:p>
    <w:p w:rsidR="00CC3637" w:rsidRDefault="00CC3637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Также керамическими пластинами покрывается и сам корпус Шаттла, подвергающегося эк</w:t>
      </w:r>
      <w:r w:rsidRPr="00064F82">
        <w:rPr>
          <w:rFonts w:ascii="Arial" w:hAnsi="Arial" w:cs="Arial"/>
          <w:sz w:val="20"/>
          <w:szCs w:val="20"/>
        </w:rPr>
        <w:t>с</w:t>
      </w:r>
      <w:r w:rsidRPr="00064F82">
        <w:rPr>
          <w:rFonts w:ascii="Arial" w:hAnsi="Arial" w:cs="Arial"/>
          <w:sz w:val="20"/>
          <w:szCs w:val="20"/>
        </w:rPr>
        <w:t>тремальным температурным нагрузкам во время запуска и пребывания в космосе.</w:t>
      </w:r>
    </w:p>
    <w:p w:rsidR="00064F82" w:rsidRPr="00064F82" w:rsidRDefault="00064F82" w:rsidP="007810A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B5BB5" w:rsidRPr="00064F82" w:rsidRDefault="00EB5BB5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b/>
          <w:bCs/>
          <w:color w:val="000000"/>
          <w:sz w:val="20"/>
          <w:szCs w:val="20"/>
        </w:rPr>
        <w:t xml:space="preserve">Кварцевая керамика. </w:t>
      </w:r>
      <w:r w:rsidRPr="00064F82">
        <w:rPr>
          <w:rFonts w:ascii="Arial" w:hAnsi="Arial" w:cs="Arial"/>
          <w:sz w:val="20"/>
          <w:szCs w:val="20"/>
        </w:rPr>
        <w:t>Кварцевая керамика рассматривается как перспективный материал для ракетной и космической техники.  Многочисленные составные элементы ракетных и летательных устройств со сверхзвуковой скоростью полёта или требуют тепловой защиты</w:t>
      </w:r>
      <w:r w:rsidR="007810A3" w:rsidRPr="00064F82">
        <w:rPr>
          <w:rFonts w:ascii="Arial" w:hAnsi="Arial" w:cs="Arial"/>
          <w:sz w:val="20"/>
          <w:szCs w:val="20"/>
        </w:rPr>
        <w:t>,</w:t>
      </w:r>
      <w:r w:rsidRPr="00064F82">
        <w:rPr>
          <w:rFonts w:ascii="Arial" w:hAnsi="Arial" w:cs="Arial"/>
          <w:sz w:val="20"/>
          <w:szCs w:val="20"/>
        </w:rPr>
        <w:t xml:space="preserve"> или должны быть изг</w:t>
      </w:r>
      <w:r w:rsidRPr="00064F82">
        <w:rPr>
          <w:rFonts w:ascii="Arial" w:hAnsi="Arial" w:cs="Arial"/>
          <w:sz w:val="20"/>
          <w:szCs w:val="20"/>
        </w:rPr>
        <w:t>о</w:t>
      </w:r>
      <w:r w:rsidRPr="00064F82">
        <w:rPr>
          <w:rFonts w:ascii="Arial" w:hAnsi="Arial" w:cs="Arial"/>
          <w:sz w:val="20"/>
          <w:szCs w:val="20"/>
        </w:rPr>
        <w:t>товлены из термостойких материалов. К наиболее характерным элементам подобного относятся п</w:t>
      </w:r>
      <w:r w:rsidRPr="00064F82">
        <w:rPr>
          <w:rFonts w:ascii="Arial" w:hAnsi="Arial" w:cs="Arial"/>
          <w:sz w:val="20"/>
          <w:szCs w:val="20"/>
        </w:rPr>
        <w:t>е</w:t>
      </w:r>
      <w:r w:rsidRPr="00064F82">
        <w:rPr>
          <w:rFonts w:ascii="Arial" w:hAnsi="Arial" w:cs="Arial"/>
          <w:sz w:val="20"/>
          <w:szCs w:val="20"/>
        </w:rPr>
        <w:t>редние кромки, головные части ракет (носовые конусы), обтекатели антенн, сопла и втулки ракетных двигателей твердого топлива, радиопрзрачные окна. Хотя материал, используемый для каждого из элементов</w:t>
      </w:r>
      <w:r w:rsidR="007810A3" w:rsidRPr="00064F82">
        <w:rPr>
          <w:rFonts w:ascii="Arial" w:hAnsi="Arial" w:cs="Arial"/>
          <w:sz w:val="20"/>
          <w:szCs w:val="20"/>
        </w:rPr>
        <w:t>,</w:t>
      </w:r>
      <w:r w:rsidRPr="00064F82">
        <w:rPr>
          <w:rFonts w:ascii="Arial" w:hAnsi="Arial" w:cs="Arial"/>
          <w:sz w:val="20"/>
          <w:szCs w:val="20"/>
        </w:rPr>
        <w:t xml:space="preserve"> должен обладать целым р</w:t>
      </w:r>
      <w:r w:rsidR="007810A3" w:rsidRPr="00064F82">
        <w:rPr>
          <w:rFonts w:ascii="Arial" w:hAnsi="Arial" w:cs="Arial"/>
          <w:sz w:val="20"/>
          <w:szCs w:val="20"/>
        </w:rPr>
        <w:t>я</w:t>
      </w:r>
      <w:r w:rsidRPr="00064F82">
        <w:rPr>
          <w:rFonts w:ascii="Arial" w:hAnsi="Arial" w:cs="Arial"/>
          <w:sz w:val="20"/>
          <w:szCs w:val="20"/>
        </w:rPr>
        <w:t>дом свойств, характерных для специфической функции кажд</w:t>
      </w:r>
      <w:r w:rsidRPr="00064F82">
        <w:rPr>
          <w:rFonts w:ascii="Arial" w:hAnsi="Arial" w:cs="Arial"/>
          <w:sz w:val="20"/>
          <w:szCs w:val="20"/>
        </w:rPr>
        <w:t>о</w:t>
      </w:r>
      <w:r w:rsidRPr="00064F82">
        <w:rPr>
          <w:rFonts w:ascii="Arial" w:hAnsi="Arial" w:cs="Arial"/>
          <w:sz w:val="20"/>
          <w:szCs w:val="20"/>
        </w:rPr>
        <w:t>го элемента, все они должны выдерживать высокие температуры нагрева.</w:t>
      </w:r>
    </w:p>
    <w:p w:rsidR="00EB5BB5" w:rsidRPr="00064F82" w:rsidRDefault="00EB5BB5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Исключительное внимание в последние годы уделяется разработке радиопрозрачных обтек</w:t>
      </w:r>
      <w:r w:rsidRPr="00064F82">
        <w:rPr>
          <w:rFonts w:ascii="Arial" w:hAnsi="Arial" w:cs="Arial"/>
          <w:sz w:val="20"/>
          <w:szCs w:val="20"/>
        </w:rPr>
        <w:t>а</w:t>
      </w:r>
      <w:r w:rsidRPr="00064F82">
        <w:rPr>
          <w:rFonts w:ascii="Arial" w:hAnsi="Arial" w:cs="Arial"/>
          <w:sz w:val="20"/>
          <w:szCs w:val="20"/>
        </w:rPr>
        <w:t>телей антенн летательных аппаратов (самолетов, ракет и космических аппаратов). Это обусловлено повышением требований к радиотехническим, термомеханическим и аэродинамическим характер</w:t>
      </w:r>
      <w:r w:rsidRPr="00064F82">
        <w:rPr>
          <w:rFonts w:ascii="Arial" w:hAnsi="Arial" w:cs="Arial"/>
          <w:sz w:val="20"/>
          <w:szCs w:val="20"/>
        </w:rPr>
        <w:t>и</w:t>
      </w:r>
      <w:r w:rsidRPr="00064F82">
        <w:rPr>
          <w:rFonts w:ascii="Arial" w:hAnsi="Arial" w:cs="Arial"/>
          <w:sz w:val="20"/>
          <w:szCs w:val="20"/>
        </w:rPr>
        <w:t>стикам обтекателей вследствие возрастания скоростей летательных аппаратов. В связи с этим к о</w:t>
      </w:r>
      <w:r w:rsidRPr="00064F82">
        <w:rPr>
          <w:rFonts w:ascii="Arial" w:hAnsi="Arial" w:cs="Arial"/>
          <w:sz w:val="20"/>
          <w:szCs w:val="20"/>
        </w:rPr>
        <w:t>б</w:t>
      </w:r>
      <w:r w:rsidRPr="00064F82">
        <w:rPr>
          <w:rFonts w:ascii="Arial" w:hAnsi="Arial" w:cs="Arial"/>
          <w:sz w:val="20"/>
          <w:szCs w:val="20"/>
        </w:rPr>
        <w:t>текателям предъявляется сложный комплекс требований. Они должны обладать приемлемыми р</w:t>
      </w:r>
      <w:r w:rsidRPr="00064F82">
        <w:rPr>
          <w:rFonts w:ascii="Arial" w:hAnsi="Arial" w:cs="Arial"/>
          <w:sz w:val="20"/>
          <w:szCs w:val="20"/>
        </w:rPr>
        <w:t>а</w:t>
      </w:r>
      <w:r w:rsidRPr="00064F82">
        <w:rPr>
          <w:rFonts w:ascii="Arial" w:hAnsi="Arial" w:cs="Arial"/>
          <w:sz w:val="20"/>
          <w:szCs w:val="20"/>
        </w:rPr>
        <w:t>диотехническими характеристиками (от которых зависит дальность действия и точность работы р</w:t>
      </w:r>
      <w:r w:rsidRPr="00064F82">
        <w:rPr>
          <w:rFonts w:ascii="Arial" w:hAnsi="Arial" w:cs="Arial"/>
          <w:sz w:val="20"/>
          <w:szCs w:val="20"/>
        </w:rPr>
        <w:t>а</w:t>
      </w:r>
      <w:r w:rsidRPr="00064F82">
        <w:rPr>
          <w:rFonts w:ascii="Arial" w:hAnsi="Arial" w:cs="Arial"/>
          <w:sz w:val="20"/>
          <w:szCs w:val="20"/>
        </w:rPr>
        <w:t>диолокационного оборудования) и одновременно защищать находящиеся под ним антенны и ради</w:t>
      </w:r>
      <w:r w:rsidRPr="00064F82">
        <w:rPr>
          <w:rFonts w:ascii="Arial" w:hAnsi="Arial" w:cs="Arial"/>
          <w:sz w:val="20"/>
          <w:szCs w:val="20"/>
        </w:rPr>
        <w:t>о</w:t>
      </w:r>
      <w:r w:rsidRPr="00064F82">
        <w:rPr>
          <w:rFonts w:ascii="Arial" w:hAnsi="Arial" w:cs="Arial"/>
          <w:sz w:val="20"/>
          <w:szCs w:val="20"/>
        </w:rPr>
        <w:t>локационное оборудование от внешних воздействий.</w:t>
      </w:r>
    </w:p>
    <w:p w:rsidR="00EB5BB5" w:rsidRPr="00064F82" w:rsidRDefault="00EB5BB5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Для изготовления обтекателей широко внедряются новые керамические материалы</w:t>
      </w:r>
      <w:r w:rsidR="007810A3" w:rsidRPr="00064F82">
        <w:rPr>
          <w:rFonts w:ascii="Arial" w:hAnsi="Arial" w:cs="Arial"/>
          <w:sz w:val="20"/>
          <w:szCs w:val="20"/>
        </w:rPr>
        <w:t>. О</w:t>
      </w:r>
      <w:r w:rsidRPr="00064F82">
        <w:rPr>
          <w:rFonts w:ascii="Arial" w:hAnsi="Arial" w:cs="Arial"/>
          <w:sz w:val="20"/>
          <w:szCs w:val="20"/>
        </w:rPr>
        <w:t xml:space="preserve">дним </w:t>
      </w:r>
      <w:r w:rsidR="004F617B" w:rsidRPr="00064F82">
        <w:rPr>
          <w:rFonts w:ascii="Arial" w:hAnsi="Arial" w:cs="Arial"/>
          <w:sz w:val="20"/>
          <w:szCs w:val="20"/>
        </w:rPr>
        <w:t xml:space="preserve">из </w:t>
      </w:r>
      <w:r w:rsidR="007810A3" w:rsidRPr="00064F82">
        <w:rPr>
          <w:rFonts w:ascii="Arial" w:hAnsi="Arial" w:cs="Arial"/>
          <w:sz w:val="20"/>
          <w:szCs w:val="20"/>
        </w:rPr>
        <w:t xml:space="preserve">самых </w:t>
      </w:r>
      <w:r w:rsidRPr="00064F82">
        <w:rPr>
          <w:rFonts w:ascii="Arial" w:hAnsi="Arial" w:cs="Arial"/>
          <w:sz w:val="20"/>
          <w:szCs w:val="20"/>
        </w:rPr>
        <w:t xml:space="preserve">перспективных материалов является </w:t>
      </w:r>
      <w:r w:rsidRPr="00064F82">
        <w:rPr>
          <w:rFonts w:ascii="Arial" w:hAnsi="Arial" w:cs="Arial"/>
          <w:i/>
          <w:sz w:val="20"/>
          <w:szCs w:val="20"/>
        </w:rPr>
        <w:t>кварцевая керамика</w:t>
      </w:r>
      <w:r w:rsidRPr="00064F82">
        <w:rPr>
          <w:rFonts w:ascii="Arial" w:hAnsi="Arial" w:cs="Arial"/>
          <w:sz w:val="20"/>
          <w:szCs w:val="20"/>
        </w:rPr>
        <w:t>.</w:t>
      </w:r>
    </w:p>
    <w:p w:rsidR="00EB5BB5" w:rsidRPr="00064F82" w:rsidRDefault="00EB5BB5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 xml:space="preserve">Существенный интерес, проявляемый к </w:t>
      </w:r>
      <w:r w:rsidR="004F617B" w:rsidRPr="00064F82">
        <w:rPr>
          <w:rFonts w:ascii="Arial" w:hAnsi="Arial" w:cs="Arial"/>
          <w:sz w:val="20"/>
          <w:szCs w:val="20"/>
        </w:rPr>
        <w:t>кварцевой</w:t>
      </w:r>
      <w:r w:rsidRPr="00064F82">
        <w:rPr>
          <w:rFonts w:ascii="Arial" w:hAnsi="Arial" w:cs="Arial"/>
          <w:sz w:val="20"/>
          <w:szCs w:val="20"/>
        </w:rPr>
        <w:t xml:space="preserve"> керамик</w:t>
      </w:r>
      <w:r w:rsidR="007810A3" w:rsidRPr="00064F82">
        <w:rPr>
          <w:rFonts w:ascii="Arial" w:hAnsi="Arial" w:cs="Arial"/>
          <w:sz w:val="20"/>
          <w:szCs w:val="20"/>
        </w:rPr>
        <w:t>е,</w:t>
      </w:r>
      <w:r w:rsidRPr="00064F82">
        <w:rPr>
          <w:rFonts w:ascii="Arial" w:hAnsi="Arial" w:cs="Arial"/>
          <w:sz w:val="20"/>
          <w:szCs w:val="20"/>
        </w:rPr>
        <w:t xml:space="preserve"> как к перспективному материалу для обтекателей</w:t>
      </w:r>
      <w:r w:rsidR="007810A3" w:rsidRPr="00064F82">
        <w:rPr>
          <w:rFonts w:ascii="Arial" w:hAnsi="Arial" w:cs="Arial"/>
          <w:sz w:val="20"/>
          <w:szCs w:val="20"/>
        </w:rPr>
        <w:t>,</w:t>
      </w:r>
      <w:r w:rsidRPr="00064F82">
        <w:rPr>
          <w:rFonts w:ascii="Arial" w:hAnsi="Arial" w:cs="Arial"/>
          <w:sz w:val="20"/>
          <w:szCs w:val="20"/>
        </w:rPr>
        <w:t xml:space="preserve"> обусловлен комплексом ценных свойств, которыми обладает этот материал. Ва</w:t>
      </w:r>
      <w:r w:rsidRPr="00064F82">
        <w:rPr>
          <w:rFonts w:ascii="Arial" w:hAnsi="Arial" w:cs="Arial"/>
          <w:sz w:val="20"/>
          <w:szCs w:val="20"/>
        </w:rPr>
        <w:t>ж</w:t>
      </w:r>
      <w:r w:rsidRPr="00064F82">
        <w:rPr>
          <w:rFonts w:ascii="Arial" w:hAnsi="Arial" w:cs="Arial"/>
          <w:sz w:val="20"/>
          <w:szCs w:val="20"/>
        </w:rPr>
        <w:t>нейшими из них являются: низкий коэффициент температурного расширения</w:t>
      </w:r>
      <w:r w:rsidR="007810A3" w:rsidRPr="00064F82">
        <w:rPr>
          <w:rFonts w:ascii="Arial" w:hAnsi="Arial" w:cs="Arial"/>
          <w:sz w:val="20"/>
          <w:szCs w:val="20"/>
        </w:rPr>
        <w:t>;</w:t>
      </w:r>
      <w:r w:rsidRPr="00064F82">
        <w:rPr>
          <w:rFonts w:ascii="Arial" w:hAnsi="Arial" w:cs="Arial"/>
          <w:sz w:val="20"/>
          <w:szCs w:val="20"/>
        </w:rPr>
        <w:t xml:space="preserve"> малая теплопрово</w:t>
      </w:r>
      <w:r w:rsidRPr="00064F82">
        <w:rPr>
          <w:rFonts w:ascii="Arial" w:hAnsi="Arial" w:cs="Arial"/>
          <w:sz w:val="20"/>
          <w:szCs w:val="20"/>
        </w:rPr>
        <w:t>д</w:t>
      </w:r>
      <w:r w:rsidRPr="00064F82">
        <w:rPr>
          <w:rFonts w:ascii="Arial" w:hAnsi="Arial" w:cs="Arial"/>
          <w:sz w:val="20"/>
          <w:szCs w:val="20"/>
        </w:rPr>
        <w:t>ность</w:t>
      </w:r>
      <w:r w:rsidR="007810A3" w:rsidRPr="00064F82">
        <w:rPr>
          <w:rFonts w:ascii="Arial" w:hAnsi="Arial" w:cs="Arial"/>
          <w:sz w:val="20"/>
          <w:szCs w:val="20"/>
        </w:rPr>
        <w:t>;</w:t>
      </w:r>
      <w:r w:rsidRPr="00064F82">
        <w:rPr>
          <w:rFonts w:ascii="Arial" w:hAnsi="Arial" w:cs="Arial"/>
          <w:sz w:val="20"/>
          <w:szCs w:val="20"/>
        </w:rPr>
        <w:t xml:space="preserve"> стабильность диэлектрической проницаемости в широкой области температур</w:t>
      </w:r>
      <w:r w:rsidR="007810A3" w:rsidRPr="00064F82">
        <w:rPr>
          <w:rFonts w:ascii="Arial" w:hAnsi="Arial" w:cs="Arial"/>
          <w:sz w:val="20"/>
          <w:szCs w:val="20"/>
        </w:rPr>
        <w:t>;</w:t>
      </w:r>
      <w:r w:rsidRPr="00064F82">
        <w:rPr>
          <w:rFonts w:ascii="Arial" w:hAnsi="Arial" w:cs="Arial"/>
          <w:sz w:val="20"/>
          <w:szCs w:val="20"/>
        </w:rPr>
        <w:t xml:space="preserve"> малые диэле</w:t>
      </w:r>
      <w:r w:rsidRPr="00064F82">
        <w:rPr>
          <w:rFonts w:ascii="Arial" w:hAnsi="Arial" w:cs="Arial"/>
          <w:sz w:val="20"/>
          <w:szCs w:val="20"/>
        </w:rPr>
        <w:t>к</w:t>
      </w:r>
      <w:r w:rsidRPr="00064F82">
        <w:rPr>
          <w:rFonts w:ascii="Arial" w:hAnsi="Arial" w:cs="Arial"/>
          <w:sz w:val="20"/>
          <w:szCs w:val="20"/>
        </w:rPr>
        <w:t>трические потери</w:t>
      </w:r>
      <w:r w:rsidR="007810A3" w:rsidRPr="00064F82">
        <w:rPr>
          <w:rFonts w:ascii="Arial" w:hAnsi="Arial" w:cs="Arial"/>
          <w:sz w:val="20"/>
          <w:szCs w:val="20"/>
        </w:rPr>
        <w:t>;</w:t>
      </w:r>
      <w:r w:rsidRPr="00064F82">
        <w:rPr>
          <w:rFonts w:ascii="Arial" w:hAnsi="Arial" w:cs="Arial"/>
          <w:sz w:val="20"/>
          <w:szCs w:val="20"/>
        </w:rPr>
        <w:t xml:space="preserve"> высокая вязкость расплава.</w:t>
      </w:r>
    </w:p>
    <w:p w:rsidR="00EB5BB5" w:rsidRPr="00064F82" w:rsidRDefault="00EB5BB5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lastRenderedPageBreak/>
        <w:t>На эксплуатационные характеристики кварцевой керамики при применении её в обтекателях оказывает влияние пористость. Поглощение влаги приводит к изменению электрических свойств</w:t>
      </w:r>
      <w:r w:rsidR="007810A3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sz w:val="20"/>
          <w:szCs w:val="20"/>
        </w:rPr>
        <w:t>о</w:t>
      </w:r>
      <w:r w:rsidRPr="00064F82">
        <w:rPr>
          <w:rFonts w:ascii="Arial" w:hAnsi="Arial" w:cs="Arial"/>
          <w:sz w:val="20"/>
          <w:szCs w:val="20"/>
        </w:rPr>
        <w:t>б</w:t>
      </w:r>
      <w:r w:rsidRPr="00064F82">
        <w:rPr>
          <w:rFonts w:ascii="Arial" w:hAnsi="Arial" w:cs="Arial"/>
          <w:sz w:val="20"/>
          <w:szCs w:val="20"/>
        </w:rPr>
        <w:t>текателя, что ведет к необходимости его герметизации. Последняя может быть достигнута нанесен</w:t>
      </w:r>
      <w:r w:rsidRPr="00064F82">
        <w:rPr>
          <w:rFonts w:ascii="Arial" w:hAnsi="Arial" w:cs="Arial"/>
          <w:sz w:val="20"/>
          <w:szCs w:val="20"/>
        </w:rPr>
        <w:t>и</w:t>
      </w:r>
      <w:r w:rsidRPr="00064F82">
        <w:rPr>
          <w:rFonts w:ascii="Arial" w:hAnsi="Arial" w:cs="Arial"/>
          <w:sz w:val="20"/>
          <w:szCs w:val="20"/>
        </w:rPr>
        <w:t>ем (методом напыления) тонкого слоя тефлона. Покрытие из тефлона предотвращает поглощение влаги и сублимирует в полете, не оставляя обугливающего</w:t>
      </w:r>
      <w:r w:rsidR="007810A3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sz w:val="20"/>
          <w:szCs w:val="20"/>
        </w:rPr>
        <w:t>сло</w:t>
      </w:r>
      <w:r w:rsidR="00EB51DE" w:rsidRPr="00064F82">
        <w:rPr>
          <w:rFonts w:ascii="Arial" w:hAnsi="Arial" w:cs="Arial"/>
          <w:sz w:val="20"/>
          <w:szCs w:val="20"/>
        </w:rPr>
        <w:t>я</w:t>
      </w:r>
      <w:r w:rsidRPr="00064F82">
        <w:rPr>
          <w:rFonts w:ascii="Arial" w:hAnsi="Arial" w:cs="Arial"/>
          <w:sz w:val="20"/>
          <w:szCs w:val="20"/>
        </w:rPr>
        <w:t xml:space="preserve">, который может </w:t>
      </w:r>
      <w:r w:rsidR="00EB51DE" w:rsidRPr="00064F82">
        <w:rPr>
          <w:rFonts w:ascii="Arial" w:hAnsi="Arial" w:cs="Arial"/>
          <w:sz w:val="20"/>
          <w:szCs w:val="20"/>
        </w:rPr>
        <w:t>ухудшить</w:t>
      </w:r>
      <w:r w:rsidR="007810A3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sz w:val="20"/>
          <w:szCs w:val="20"/>
        </w:rPr>
        <w:t>радиопр</w:t>
      </w:r>
      <w:r w:rsidRPr="00064F82">
        <w:rPr>
          <w:rFonts w:ascii="Arial" w:hAnsi="Arial" w:cs="Arial"/>
          <w:sz w:val="20"/>
          <w:szCs w:val="20"/>
        </w:rPr>
        <w:t>о</w:t>
      </w:r>
      <w:r w:rsidRPr="00064F82">
        <w:rPr>
          <w:rFonts w:ascii="Arial" w:hAnsi="Arial" w:cs="Arial"/>
          <w:sz w:val="20"/>
          <w:szCs w:val="20"/>
        </w:rPr>
        <w:t>зрачность. Герметизация поверхностей обтекателей может достигаться также поверхностным опла</w:t>
      </w:r>
      <w:r w:rsidRPr="00064F82">
        <w:rPr>
          <w:rFonts w:ascii="Arial" w:hAnsi="Arial" w:cs="Arial"/>
          <w:sz w:val="20"/>
          <w:szCs w:val="20"/>
        </w:rPr>
        <w:t>в</w:t>
      </w:r>
      <w:r w:rsidRPr="00064F82">
        <w:rPr>
          <w:rFonts w:ascii="Arial" w:hAnsi="Arial" w:cs="Arial"/>
          <w:sz w:val="20"/>
          <w:szCs w:val="20"/>
        </w:rPr>
        <w:t>лением в пламенной струе.</w:t>
      </w:r>
    </w:p>
    <w:p w:rsidR="00EB5BB5" w:rsidRPr="00064F82" w:rsidRDefault="00EB5BB5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Кварцевая керамика также может применят</w:t>
      </w:r>
      <w:r w:rsidR="00E62560" w:rsidRPr="00064F82">
        <w:rPr>
          <w:rFonts w:ascii="Arial" w:hAnsi="Arial" w:cs="Arial"/>
          <w:sz w:val="20"/>
          <w:szCs w:val="20"/>
        </w:rPr>
        <w:t>ь</w:t>
      </w:r>
      <w:r w:rsidRPr="00064F82">
        <w:rPr>
          <w:rFonts w:ascii="Arial" w:hAnsi="Arial" w:cs="Arial"/>
          <w:sz w:val="20"/>
          <w:szCs w:val="20"/>
        </w:rPr>
        <w:t>ся в качестве антенных окон летательных апп</w:t>
      </w:r>
      <w:r w:rsidRPr="00064F82">
        <w:rPr>
          <w:rFonts w:ascii="Arial" w:hAnsi="Arial" w:cs="Arial"/>
          <w:sz w:val="20"/>
          <w:szCs w:val="20"/>
        </w:rPr>
        <w:t>а</w:t>
      </w:r>
      <w:r w:rsidRPr="00064F82">
        <w:rPr>
          <w:rFonts w:ascii="Arial" w:hAnsi="Arial" w:cs="Arial"/>
          <w:sz w:val="20"/>
          <w:szCs w:val="20"/>
        </w:rPr>
        <w:t xml:space="preserve">ратов. Из-за существенного нагрева при вхождении таких аппаратов в плотные слои атмосферы, а также по условиям их службы, к материалу окон предъявляются жесткие требования в отношении огнеупорности, термостойкости, абляционных свойств, постоянства электрических характеристик. Отмечается, что для этой цели может </w:t>
      </w:r>
      <w:r w:rsidR="00E62560" w:rsidRPr="00064F82">
        <w:rPr>
          <w:rFonts w:ascii="Arial" w:hAnsi="Arial" w:cs="Arial"/>
          <w:sz w:val="20"/>
          <w:szCs w:val="20"/>
        </w:rPr>
        <w:t>применяться</w:t>
      </w:r>
      <w:r w:rsidRPr="00064F82">
        <w:rPr>
          <w:rFonts w:ascii="Arial" w:hAnsi="Arial" w:cs="Arial"/>
          <w:sz w:val="20"/>
          <w:szCs w:val="20"/>
        </w:rPr>
        <w:t xml:space="preserve"> как высокоплотная кварцевая керамика горячего прессования (с пористостью до 2</w:t>
      </w:r>
      <w:r w:rsidR="00341021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sz w:val="20"/>
          <w:szCs w:val="20"/>
        </w:rPr>
        <w:t>%), так и полученная шликерным литьем (пористость до 10</w:t>
      </w:r>
      <w:r w:rsidR="00341021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sz w:val="20"/>
          <w:szCs w:val="20"/>
        </w:rPr>
        <w:t>%). При этом пористая керамика обладает большей термостойкостью.</w:t>
      </w:r>
    </w:p>
    <w:p w:rsidR="00EB5BB5" w:rsidRPr="00064F82" w:rsidRDefault="00EB5BB5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 xml:space="preserve">Существенная роль </w:t>
      </w:r>
      <w:r w:rsidR="007810A3" w:rsidRPr="00064F82">
        <w:rPr>
          <w:rFonts w:ascii="Arial" w:hAnsi="Arial" w:cs="Arial"/>
          <w:sz w:val="20"/>
          <w:szCs w:val="20"/>
        </w:rPr>
        <w:t xml:space="preserve">отводится </w:t>
      </w:r>
      <w:r w:rsidRPr="00064F82">
        <w:rPr>
          <w:rFonts w:ascii="Arial" w:hAnsi="Arial" w:cs="Arial"/>
          <w:sz w:val="20"/>
          <w:szCs w:val="20"/>
        </w:rPr>
        <w:t>керамическим материалам для решения проблемы теплозащ</w:t>
      </w:r>
      <w:r w:rsidRPr="00064F82">
        <w:rPr>
          <w:rFonts w:ascii="Arial" w:hAnsi="Arial" w:cs="Arial"/>
          <w:sz w:val="20"/>
          <w:szCs w:val="20"/>
        </w:rPr>
        <w:t>и</w:t>
      </w:r>
      <w:r w:rsidRPr="00064F82">
        <w:rPr>
          <w:rFonts w:ascii="Arial" w:hAnsi="Arial" w:cs="Arial"/>
          <w:sz w:val="20"/>
          <w:szCs w:val="20"/>
        </w:rPr>
        <w:t xml:space="preserve">ты </w:t>
      </w:r>
      <w:r w:rsidR="00EB51DE" w:rsidRPr="00064F82">
        <w:rPr>
          <w:rFonts w:ascii="Arial" w:hAnsi="Arial" w:cs="Arial"/>
          <w:sz w:val="20"/>
          <w:szCs w:val="20"/>
        </w:rPr>
        <w:t>аппаратов</w:t>
      </w:r>
      <w:r w:rsidRPr="00064F82">
        <w:rPr>
          <w:rFonts w:ascii="Arial" w:hAnsi="Arial" w:cs="Arial"/>
          <w:sz w:val="20"/>
          <w:szCs w:val="20"/>
        </w:rPr>
        <w:t xml:space="preserve"> от тепла, поступающего извне. С особой остротой эта проблема встала в связи с нео</w:t>
      </w:r>
      <w:r w:rsidRPr="00064F82">
        <w:rPr>
          <w:rFonts w:ascii="Arial" w:hAnsi="Arial" w:cs="Arial"/>
          <w:sz w:val="20"/>
          <w:szCs w:val="20"/>
        </w:rPr>
        <w:t>б</w:t>
      </w:r>
      <w:r w:rsidRPr="00064F82">
        <w:rPr>
          <w:rFonts w:ascii="Arial" w:hAnsi="Arial" w:cs="Arial"/>
          <w:sz w:val="20"/>
          <w:szCs w:val="20"/>
        </w:rPr>
        <w:t>ходимостью возращения на землю космических объектов, входящих в земную атмосферу с огромной скоростью. В плотных слоях атмосферы их поверхность нагревается до температур, превышающих 2000 °С.</w:t>
      </w:r>
    </w:p>
    <w:p w:rsidR="007810A3" w:rsidRPr="00064F82" w:rsidRDefault="00EB5BB5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С целью создания теплозащитного материала для космических кораблей была разработана и исследована кварцевая пенокерамика, пропитанная смолами. Такой материал обладает повышенной устойчивостью к механическому,</w:t>
      </w:r>
      <w:r w:rsidR="007810A3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sz w:val="20"/>
          <w:szCs w:val="20"/>
        </w:rPr>
        <w:t>тепловому и химическому воздействи</w:t>
      </w:r>
      <w:r w:rsidR="007810A3" w:rsidRPr="00064F82">
        <w:rPr>
          <w:rFonts w:ascii="Arial" w:hAnsi="Arial" w:cs="Arial"/>
          <w:sz w:val="20"/>
          <w:szCs w:val="20"/>
        </w:rPr>
        <w:t>ям</w:t>
      </w:r>
      <w:r w:rsidRPr="00064F82">
        <w:rPr>
          <w:rFonts w:ascii="Arial" w:hAnsi="Arial" w:cs="Arial"/>
          <w:sz w:val="20"/>
          <w:szCs w:val="20"/>
        </w:rPr>
        <w:t xml:space="preserve"> вследствие того, что поры каркаса керамики заполнены твердым веществом, сублимирующим или разлагающ</w:t>
      </w:r>
      <w:r w:rsidR="007810A3" w:rsidRPr="00064F82">
        <w:rPr>
          <w:rFonts w:ascii="Arial" w:hAnsi="Arial" w:cs="Arial"/>
          <w:sz w:val="20"/>
          <w:szCs w:val="20"/>
        </w:rPr>
        <w:t>и</w:t>
      </w:r>
      <w:r w:rsidRPr="00064F82">
        <w:rPr>
          <w:rFonts w:ascii="Arial" w:hAnsi="Arial" w:cs="Arial"/>
          <w:sz w:val="20"/>
          <w:szCs w:val="20"/>
        </w:rPr>
        <w:t xml:space="preserve">мся при высоких температурах. </w:t>
      </w:r>
    </w:p>
    <w:p w:rsidR="00EB5BB5" w:rsidRPr="00064F82" w:rsidRDefault="00EB5BB5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Наиболее подходящей для указанной цели оказалась пенокерамика с пористостью 85</w:t>
      </w:r>
      <w:r w:rsidR="007810A3" w:rsidRPr="00064F82">
        <w:rPr>
          <w:rFonts w:ascii="Arial" w:hAnsi="Arial" w:cs="Arial"/>
          <w:sz w:val="20"/>
          <w:szCs w:val="20"/>
        </w:rPr>
        <w:t>–</w:t>
      </w:r>
      <w:r w:rsidRPr="00064F82">
        <w:rPr>
          <w:rFonts w:ascii="Arial" w:hAnsi="Arial" w:cs="Arial"/>
          <w:sz w:val="20"/>
          <w:szCs w:val="20"/>
        </w:rPr>
        <w:t>90</w:t>
      </w:r>
      <w:r w:rsidR="007810A3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sz w:val="20"/>
          <w:szCs w:val="20"/>
        </w:rPr>
        <w:t>%. Даже частичная пропитка фенольной смолой, увеличивающая объемную массу на 25</w:t>
      </w:r>
      <w:r w:rsidR="007810A3" w:rsidRPr="00064F82">
        <w:rPr>
          <w:rFonts w:ascii="Arial" w:hAnsi="Arial" w:cs="Arial"/>
          <w:sz w:val="20"/>
          <w:szCs w:val="20"/>
        </w:rPr>
        <w:t>–</w:t>
      </w:r>
      <w:r w:rsidRPr="00064F82">
        <w:rPr>
          <w:rFonts w:ascii="Arial" w:hAnsi="Arial" w:cs="Arial"/>
          <w:sz w:val="20"/>
          <w:szCs w:val="20"/>
        </w:rPr>
        <w:t>40</w:t>
      </w:r>
      <w:r w:rsidR="007810A3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sz w:val="20"/>
          <w:szCs w:val="20"/>
        </w:rPr>
        <w:t>%, привод</w:t>
      </w:r>
      <w:r w:rsidRPr="00064F82">
        <w:rPr>
          <w:rFonts w:ascii="Arial" w:hAnsi="Arial" w:cs="Arial"/>
          <w:sz w:val="20"/>
          <w:szCs w:val="20"/>
        </w:rPr>
        <w:t>и</w:t>
      </w:r>
      <w:r w:rsidRPr="00064F82">
        <w:rPr>
          <w:rFonts w:ascii="Arial" w:hAnsi="Arial" w:cs="Arial"/>
          <w:sz w:val="20"/>
          <w:szCs w:val="20"/>
        </w:rPr>
        <w:t>ла к росту прочности на сжатие в 3,5</w:t>
      </w:r>
      <w:r w:rsidR="00341021" w:rsidRPr="00064F82">
        <w:rPr>
          <w:rFonts w:ascii="Arial" w:hAnsi="Arial" w:cs="Arial"/>
          <w:sz w:val="20"/>
          <w:szCs w:val="20"/>
        </w:rPr>
        <w:t>–</w:t>
      </w:r>
      <w:r w:rsidRPr="00064F82">
        <w:rPr>
          <w:rFonts w:ascii="Arial" w:hAnsi="Arial" w:cs="Arial"/>
          <w:sz w:val="20"/>
          <w:szCs w:val="20"/>
        </w:rPr>
        <w:t>9 раз.</w:t>
      </w:r>
    </w:p>
    <w:p w:rsidR="00EB5BB5" w:rsidRDefault="007810A3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Пропитанная пенокерамика, н</w:t>
      </w:r>
      <w:r w:rsidR="00EB5BB5" w:rsidRPr="00064F82">
        <w:rPr>
          <w:rFonts w:ascii="Arial" w:hAnsi="Arial" w:cs="Arial"/>
          <w:sz w:val="20"/>
          <w:szCs w:val="20"/>
        </w:rPr>
        <w:t>агревающаяся при вхождении в плотные слои атмосферы</w:t>
      </w:r>
      <w:r w:rsidR="00ED41A4" w:rsidRPr="00064F82">
        <w:rPr>
          <w:rFonts w:ascii="Arial" w:hAnsi="Arial" w:cs="Arial"/>
          <w:sz w:val="20"/>
          <w:szCs w:val="20"/>
        </w:rPr>
        <w:t>,</w:t>
      </w:r>
      <w:r w:rsidR="00EB5BB5" w:rsidRPr="00064F82">
        <w:rPr>
          <w:rFonts w:ascii="Arial" w:hAnsi="Arial" w:cs="Arial"/>
          <w:sz w:val="20"/>
          <w:szCs w:val="20"/>
        </w:rPr>
        <w:t xml:space="preserve"> </w:t>
      </w:r>
      <w:r w:rsidR="004F617B" w:rsidRPr="00064F82">
        <w:rPr>
          <w:rFonts w:ascii="Arial" w:hAnsi="Arial" w:cs="Arial"/>
          <w:sz w:val="20"/>
          <w:szCs w:val="20"/>
        </w:rPr>
        <w:t>во</w:t>
      </w:r>
      <w:r w:rsidR="004F617B" w:rsidRPr="00064F82">
        <w:rPr>
          <w:rFonts w:ascii="Arial" w:hAnsi="Arial" w:cs="Arial"/>
          <w:sz w:val="20"/>
          <w:szCs w:val="20"/>
        </w:rPr>
        <w:t>з</w:t>
      </w:r>
      <w:r w:rsidR="004F617B" w:rsidRPr="00064F82">
        <w:rPr>
          <w:rFonts w:ascii="Arial" w:hAnsi="Arial" w:cs="Arial"/>
          <w:sz w:val="20"/>
          <w:szCs w:val="20"/>
        </w:rPr>
        <w:t>вращает</w:t>
      </w:r>
      <w:r w:rsidR="00EB5BB5" w:rsidRPr="00064F82">
        <w:rPr>
          <w:rFonts w:ascii="Arial" w:hAnsi="Arial" w:cs="Arial"/>
          <w:sz w:val="20"/>
          <w:szCs w:val="20"/>
        </w:rPr>
        <w:t xml:space="preserve"> </w:t>
      </w:r>
      <w:r w:rsidR="00ED41A4" w:rsidRPr="00064F82">
        <w:rPr>
          <w:rFonts w:ascii="Arial" w:hAnsi="Arial" w:cs="Arial"/>
          <w:sz w:val="20"/>
          <w:szCs w:val="20"/>
        </w:rPr>
        <w:t>(</w:t>
      </w:r>
      <w:r w:rsidR="00EB5BB5" w:rsidRPr="00064F82">
        <w:rPr>
          <w:rFonts w:ascii="Arial" w:hAnsi="Arial" w:cs="Arial"/>
          <w:sz w:val="20"/>
          <w:szCs w:val="20"/>
        </w:rPr>
        <w:t>за счет излучения</w:t>
      </w:r>
      <w:r w:rsidR="00ED41A4" w:rsidRPr="00064F82">
        <w:rPr>
          <w:rFonts w:ascii="Arial" w:hAnsi="Arial" w:cs="Arial"/>
          <w:sz w:val="20"/>
          <w:szCs w:val="20"/>
        </w:rPr>
        <w:t>)</w:t>
      </w:r>
      <w:r w:rsidR="00EB5BB5" w:rsidRPr="00064F82">
        <w:rPr>
          <w:rFonts w:ascii="Arial" w:hAnsi="Arial" w:cs="Arial"/>
          <w:sz w:val="20"/>
          <w:szCs w:val="20"/>
        </w:rPr>
        <w:t xml:space="preserve"> в пространство значительную часть приобретаемого ею тепла. Наполн</w:t>
      </w:r>
      <w:r w:rsidR="00EB5BB5" w:rsidRPr="00064F82">
        <w:rPr>
          <w:rFonts w:ascii="Arial" w:hAnsi="Arial" w:cs="Arial"/>
          <w:sz w:val="20"/>
          <w:szCs w:val="20"/>
        </w:rPr>
        <w:t>и</w:t>
      </w:r>
      <w:r w:rsidR="00EB5BB5" w:rsidRPr="00064F82">
        <w:rPr>
          <w:rFonts w:ascii="Arial" w:hAnsi="Arial" w:cs="Arial"/>
          <w:sz w:val="20"/>
          <w:szCs w:val="20"/>
        </w:rPr>
        <w:t>тель поглощает тепло за счет пиролиза. Газообразные продукты разложения при этом охлаждают керамику по мере того, как они поступают из зоны пиролиза к поверхности.</w:t>
      </w:r>
    </w:p>
    <w:p w:rsidR="00064F82" w:rsidRPr="00064F82" w:rsidRDefault="00064F82" w:rsidP="007810A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b/>
          <w:bCs/>
          <w:color w:val="000000"/>
          <w:sz w:val="20"/>
          <w:szCs w:val="20"/>
        </w:rPr>
        <w:t>Нитриды переходных металлов.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Из всех нитридов переходных металлов наибольшее ра</w:t>
      </w:r>
      <w:r w:rsidRPr="00064F82">
        <w:rPr>
          <w:rFonts w:ascii="Arial" w:hAnsi="Arial" w:cs="Arial"/>
          <w:color w:val="000000"/>
          <w:sz w:val="20"/>
          <w:szCs w:val="20"/>
        </w:rPr>
        <w:t>с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пространение в технике получили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TiN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ZrN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. Так же, как и карбиды, нитриды имеют очень высокие температуры плавления. Твердость нитридов несколько уступает твердости карбидов, например,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ZrN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имеет микротвердость около 25</w:t>
      </w:r>
      <w:r w:rsidR="00ED41A4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ГПа. Причина высокой твердости нитридов, так же как и карбидов, обусловлена особенностями структуры фаз внедрения.</w:t>
      </w: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Нитриды являются синтетическими веществами. Порошки нитридов получают прямым синт</w:t>
      </w:r>
      <w:r w:rsidRPr="00064F82">
        <w:rPr>
          <w:rFonts w:ascii="Arial" w:hAnsi="Arial" w:cs="Arial"/>
          <w:color w:val="000000"/>
          <w:sz w:val="20"/>
          <w:szCs w:val="20"/>
        </w:rPr>
        <w:t>е</w:t>
      </w:r>
      <w:r w:rsidRPr="00064F82">
        <w:rPr>
          <w:rFonts w:ascii="Arial" w:hAnsi="Arial" w:cs="Arial"/>
          <w:color w:val="000000"/>
          <w:sz w:val="20"/>
          <w:szCs w:val="20"/>
        </w:rPr>
        <w:t>зом металла с азотом путем азотирования металлических порошков при соответствующих темпер</w:t>
      </w:r>
      <w:r w:rsidRPr="00064F82">
        <w:rPr>
          <w:rFonts w:ascii="Arial" w:hAnsi="Arial" w:cs="Arial"/>
          <w:color w:val="000000"/>
          <w:sz w:val="20"/>
          <w:szCs w:val="20"/>
        </w:rPr>
        <w:t>а</w:t>
      </w:r>
      <w:r w:rsidRPr="00064F82">
        <w:rPr>
          <w:rFonts w:ascii="Arial" w:hAnsi="Arial" w:cs="Arial"/>
          <w:color w:val="000000"/>
          <w:sz w:val="20"/>
          <w:szCs w:val="20"/>
        </w:rPr>
        <w:t>турах:</w:t>
      </w:r>
    </w:p>
    <w:p w:rsidR="009F58E1" w:rsidRPr="00064F82" w:rsidRDefault="009F58E1" w:rsidP="00ED41A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2Ме+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64F82">
        <w:rPr>
          <w:rFonts w:ascii="Arial" w:hAnsi="Arial" w:cs="Arial"/>
          <w:color w:val="000000"/>
          <w:sz w:val="20"/>
          <w:szCs w:val="20"/>
        </w:rPr>
        <w:t>→2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MeN</w:t>
      </w:r>
      <w:r w:rsidRPr="00064F82">
        <w:rPr>
          <w:rFonts w:ascii="Arial" w:hAnsi="Arial" w:cs="Arial"/>
          <w:color w:val="000000"/>
          <w:sz w:val="20"/>
          <w:szCs w:val="20"/>
        </w:rPr>
        <w:t>.</w:t>
      </w:r>
    </w:p>
    <w:p w:rsidR="00341021" w:rsidRPr="00064F82" w:rsidRDefault="0034102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Нитриды получают также путем взаимодействия металлов с аммиаком и другими способами, включая осаждение из газовой фазы.</w:t>
      </w:r>
    </w:p>
    <w:p w:rsidR="009F58E1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Основное применение нитриды переходных металлов находят в качестве добавок к спец</w:t>
      </w:r>
      <w:r w:rsidRPr="00064F82">
        <w:rPr>
          <w:rFonts w:ascii="Arial" w:hAnsi="Arial" w:cs="Arial"/>
          <w:color w:val="000000"/>
          <w:sz w:val="20"/>
          <w:szCs w:val="20"/>
        </w:rPr>
        <w:t>и</w:t>
      </w:r>
      <w:r w:rsidRPr="00064F82">
        <w:rPr>
          <w:rFonts w:ascii="Arial" w:hAnsi="Arial" w:cs="Arial"/>
          <w:color w:val="000000"/>
          <w:sz w:val="20"/>
          <w:szCs w:val="20"/>
        </w:rPr>
        <w:t>альным сплавам, так же как материалы для нанесения износостойких покрытий. В инструментальном производстве очень широкое распространение получил способ ионно-плазменного напыления покр</w:t>
      </w:r>
      <w:r w:rsidRPr="00064F82">
        <w:rPr>
          <w:rFonts w:ascii="Arial" w:hAnsi="Arial" w:cs="Arial"/>
          <w:color w:val="000000"/>
          <w:sz w:val="20"/>
          <w:szCs w:val="20"/>
        </w:rPr>
        <w:t>ы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тий из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TiN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и (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Zr</w:t>
      </w:r>
      <w:r w:rsidRPr="00064F82">
        <w:rPr>
          <w:rFonts w:ascii="Arial" w:hAnsi="Arial" w:cs="Arial"/>
          <w:color w:val="000000"/>
          <w:sz w:val="20"/>
          <w:szCs w:val="20"/>
        </w:rPr>
        <w:t>,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Hf</w:t>
      </w:r>
      <w:r w:rsidRPr="00064F82">
        <w:rPr>
          <w:rFonts w:ascii="Arial" w:hAnsi="Arial" w:cs="Arial"/>
          <w:color w:val="000000"/>
          <w:sz w:val="20"/>
          <w:szCs w:val="20"/>
        </w:rPr>
        <w:t>)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на разнообразный режущий инструмент.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ZrN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применяется для нанесения покр</w:t>
      </w:r>
      <w:r w:rsidRPr="00064F82">
        <w:rPr>
          <w:rFonts w:ascii="Arial" w:hAnsi="Arial" w:cs="Arial"/>
          <w:color w:val="000000"/>
          <w:sz w:val="20"/>
          <w:szCs w:val="20"/>
        </w:rPr>
        <w:t>ы</w:t>
      </w:r>
      <w:r w:rsidRPr="00064F82">
        <w:rPr>
          <w:rFonts w:ascii="Arial" w:hAnsi="Arial" w:cs="Arial"/>
          <w:color w:val="000000"/>
          <w:sz w:val="20"/>
          <w:szCs w:val="20"/>
        </w:rPr>
        <w:t>тий на электроды свечей зажигания ДВС для повышения их эксплуатационных характеристик. Пл</w:t>
      </w:r>
      <w:r w:rsidRPr="00064F82">
        <w:rPr>
          <w:rFonts w:ascii="Arial" w:hAnsi="Arial" w:cs="Arial"/>
          <w:color w:val="000000"/>
          <w:sz w:val="20"/>
          <w:szCs w:val="20"/>
        </w:rPr>
        <w:t>а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стины из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TiN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ZrN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применяются в ракетной технике для защиты корпусов ракет и космических кора</w:t>
      </w:r>
      <w:r w:rsidRPr="00064F82">
        <w:rPr>
          <w:rFonts w:ascii="Arial" w:hAnsi="Arial" w:cs="Arial"/>
          <w:color w:val="000000"/>
          <w:sz w:val="20"/>
          <w:szCs w:val="20"/>
        </w:rPr>
        <w:t>б</w:t>
      </w:r>
      <w:r w:rsidRPr="00064F82">
        <w:rPr>
          <w:rFonts w:ascii="Arial" w:hAnsi="Arial" w:cs="Arial"/>
          <w:color w:val="000000"/>
          <w:sz w:val="20"/>
          <w:szCs w:val="20"/>
        </w:rPr>
        <w:t>лей.</w:t>
      </w:r>
    </w:p>
    <w:p w:rsidR="00064F82" w:rsidRPr="00064F82" w:rsidRDefault="00064F82" w:rsidP="007810A3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</w:p>
    <w:p w:rsidR="009F58E1" w:rsidRPr="00064F82" w:rsidRDefault="009F58E1" w:rsidP="007810A3">
      <w:pPr>
        <w:pStyle w:val="20"/>
        <w:keepNext w:val="0"/>
        <w:spacing w:before="0"/>
        <w:rPr>
          <w:rFonts w:ascii="Arial" w:hAnsi="Arial" w:cs="Arial"/>
          <w:spacing w:val="0"/>
          <w:sz w:val="20"/>
          <w:szCs w:val="20"/>
        </w:rPr>
      </w:pPr>
      <w:bookmarkStart w:id="1" w:name="_Toc352587079"/>
      <w:r w:rsidRPr="00064F82">
        <w:rPr>
          <w:rFonts w:ascii="Arial" w:hAnsi="Arial" w:cs="Arial"/>
          <w:b/>
          <w:bCs/>
          <w:spacing w:val="0"/>
          <w:sz w:val="20"/>
          <w:szCs w:val="20"/>
        </w:rPr>
        <w:t xml:space="preserve">Керамика на основе </w:t>
      </w:r>
      <w:r w:rsidRPr="00064F82">
        <w:rPr>
          <w:rFonts w:ascii="Arial" w:hAnsi="Arial" w:cs="Arial"/>
          <w:b/>
          <w:bCs/>
          <w:spacing w:val="0"/>
          <w:sz w:val="20"/>
          <w:szCs w:val="20"/>
          <w:lang w:val="en-US"/>
        </w:rPr>
        <w:t>SiC</w:t>
      </w:r>
      <w:bookmarkEnd w:id="1"/>
      <w:r w:rsidR="000D6ABB" w:rsidRPr="00064F82">
        <w:rPr>
          <w:rFonts w:ascii="Arial" w:hAnsi="Arial" w:cs="Arial"/>
          <w:b/>
          <w:bCs/>
          <w:spacing w:val="0"/>
          <w:sz w:val="20"/>
          <w:szCs w:val="20"/>
        </w:rPr>
        <w:t xml:space="preserve">. </w:t>
      </w:r>
      <w:r w:rsidRPr="00064F82">
        <w:rPr>
          <w:rFonts w:ascii="Arial" w:hAnsi="Arial" w:cs="Arial"/>
          <w:spacing w:val="0"/>
          <w:sz w:val="20"/>
          <w:szCs w:val="20"/>
        </w:rPr>
        <w:t xml:space="preserve">Карбид кремния (карборунд) </w:t>
      </w:r>
      <w:r w:rsidRPr="00064F82">
        <w:rPr>
          <w:rFonts w:ascii="Arial" w:hAnsi="Arial" w:cs="Arial"/>
          <w:spacing w:val="0"/>
          <w:sz w:val="20"/>
          <w:szCs w:val="20"/>
          <w:lang w:val="en-US"/>
        </w:rPr>
        <w:t>SiC</w:t>
      </w:r>
      <w:r w:rsidRPr="00064F82">
        <w:rPr>
          <w:rFonts w:ascii="Arial" w:hAnsi="Arial" w:cs="Arial"/>
          <w:spacing w:val="0"/>
          <w:sz w:val="20"/>
          <w:szCs w:val="20"/>
        </w:rPr>
        <w:t xml:space="preserve"> является единственным соедин</w:t>
      </w:r>
      <w:r w:rsidRPr="00064F82">
        <w:rPr>
          <w:rFonts w:ascii="Arial" w:hAnsi="Arial" w:cs="Arial"/>
          <w:spacing w:val="0"/>
          <w:sz w:val="20"/>
          <w:szCs w:val="20"/>
        </w:rPr>
        <w:t>е</w:t>
      </w:r>
      <w:r w:rsidRPr="00064F82">
        <w:rPr>
          <w:rFonts w:ascii="Arial" w:hAnsi="Arial" w:cs="Arial"/>
          <w:spacing w:val="0"/>
          <w:sz w:val="20"/>
          <w:szCs w:val="20"/>
        </w:rPr>
        <w:t>нием кремния и углерода. В природе этот материал встречается крайне редко. Карбид кремния сущ</w:t>
      </w:r>
      <w:r w:rsidRPr="00064F82">
        <w:rPr>
          <w:rFonts w:ascii="Arial" w:hAnsi="Arial" w:cs="Arial"/>
          <w:spacing w:val="0"/>
          <w:sz w:val="20"/>
          <w:szCs w:val="20"/>
        </w:rPr>
        <w:t>е</w:t>
      </w:r>
      <w:r w:rsidRPr="00064F82">
        <w:rPr>
          <w:rFonts w:ascii="Arial" w:hAnsi="Arial" w:cs="Arial"/>
          <w:spacing w:val="0"/>
          <w:sz w:val="20"/>
          <w:szCs w:val="20"/>
        </w:rPr>
        <w:t xml:space="preserve">ствует в двух модификациях, из которых α-модификация является политипной и представляет собой сложную структуру гексагональной формы. </w:t>
      </w: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Карборунд имеет очень высокую твердость</w:t>
      </w:r>
      <w:r w:rsidR="002C5104" w:rsidRPr="00064F82">
        <w:rPr>
          <w:rFonts w:ascii="Arial" w:hAnsi="Arial" w:cs="Arial"/>
          <w:color w:val="000000"/>
          <w:sz w:val="20"/>
          <w:szCs w:val="20"/>
        </w:rPr>
        <w:t>.</w:t>
      </w:r>
      <w:r w:rsidR="00ED41A4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w w:val="107"/>
          <w:sz w:val="20"/>
          <w:szCs w:val="20"/>
        </w:rPr>
        <w:t xml:space="preserve">Карбидокремниевая </w:t>
      </w:r>
      <w:r w:rsidRPr="00064F82">
        <w:rPr>
          <w:rFonts w:ascii="Arial" w:hAnsi="Arial" w:cs="Arial"/>
          <w:color w:val="000000"/>
          <w:w w:val="107"/>
          <w:sz w:val="20"/>
          <w:szCs w:val="20"/>
        </w:rPr>
        <w:t>керамика сохраняет пр</w:t>
      </w:r>
      <w:r w:rsidRPr="00064F82">
        <w:rPr>
          <w:rFonts w:ascii="Arial" w:hAnsi="Arial" w:cs="Arial"/>
          <w:color w:val="000000"/>
          <w:w w:val="107"/>
          <w:sz w:val="20"/>
          <w:szCs w:val="20"/>
        </w:rPr>
        <w:t>и</w:t>
      </w:r>
      <w:r w:rsidRPr="00064F82">
        <w:rPr>
          <w:rFonts w:ascii="Arial" w:hAnsi="Arial" w:cs="Arial"/>
          <w:color w:val="000000"/>
          <w:w w:val="107"/>
          <w:sz w:val="20"/>
          <w:szCs w:val="20"/>
        </w:rPr>
        <w:t>мерно</w:t>
      </w:r>
      <w:r w:rsidR="00ED41A4" w:rsidRPr="00064F82">
        <w:rPr>
          <w:rFonts w:ascii="Arial" w:hAnsi="Arial" w:cs="Arial"/>
          <w:color w:val="000000"/>
          <w:w w:val="107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w w:val="107"/>
          <w:sz w:val="20"/>
          <w:szCs w:val="20"/>
        </w:rPr>
        <w:t>постоянную прочность до высоких температур: температура перехода от хрупкого к хрупкопластическому разрушению для нее</w:t>
      </w:r>
      <w:r w:rsidR="00ED41A4" w:rsidRPr="00064F82">
        <w:rPr>
          <w:rFonts w:ascii="Arial" w:hAnsi="Arial" w:cs="Arial"/>
          <w:color w:val="000000"/>
          <w:w w:val="107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w w:val="107"/>
          <w:sz w:val="20"/>
          <w:szCs w:val="20"/>
        </w:rPr>
        <w:t>составляет 2000</w:t>
      </w:r>
      <w:r w:rsidR="00ED41A4" w:rsidRPr="00064F82">
        <w:rPr>
          <w:rFonts w:ascii="Arial" w:hAnsi="Arial" w:cs="Arial"/>
          <w:color w:val="000000"/>
          <w:w w:val="107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w w:val="107"/>
          <w:sz w:val="20"/>
          <w:szCs w:val="20"/>
        </w:rPr>
        <w:t>°С. В то же время для самосвяза</w:t>
      </w:r>
      <w:r w:rsidRPr="00064F82">
        <w:rPr>
          <w:rFonts w:ascii="Arial" w:hAnsi="Arial" w:cs="Arial"/>
          <w:color w:val="000000"/>
          <w:w w:val="107"/>
          <w:sz w:val="20"/>
          <w:szCs w:val="20"/>
        </w:rPr>
        <w:t>н</w:t>
      </w:r>
      <w:r w:rsidRPr="00064F82">
        <w:rPr>
          <w:rFonts w:ascii="Arial" w:hAnsi="Arial" w:cs="Arial"/>
          <w:color w:val="000000"/>
          <w:w w:val="107"/>
          <w:sz w:val="20"/>
          <w:szCs w:val="20"/>
        </w:rPr>
        <w:t>ного</w:t>
      </w:r>
      <w:r w:rsidR="00ED41A4" w:rsidRPr="00064F82">
        <w:rPr>
          <w:rFonts w:ascii="Arial" w:hAnsi="Arial" w:cs="Arial"/>
          <w:color w:val="000000"/>
          <w:w w:val="107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w w:val="107"/>
          <w:sz w:val="20"/>
          <w:szCs w:val="20"/>
          <w:lang w:val="en-US"/>
        </w:rPr>
        <w:t>SiC</w:t>
      </w:r>
      <w:r w:rsidRPr="00064F82">
        <w:rPr>
          <w:rFonts w:ascii="Arial" w:hAnsi="Arial" w:cs="Arial"/>
          <w:color w:val="000000"/>
          <w:w w:val="107"/>
          <w:sz w:val="20"/>
          <w:szCs w:val="20"/>
        </w:rPr>
        <w:t xml:space="preserve"> наблюдается падение прочности при высоких температурах. </w:t>
      </w:r>
      <w:r w:rsidRPr="00064F82">
        <w:rPr>
          <w:rFonts w:ascii="Arial" w:hAnsi="Arial" w:cs="Arial"/>
          <w:color w:val="000000"/>
          <w:sz w:val="20"/>
          <w:szCs w:val="20"/>
        </w:rPr>
        <w:t>Наблюдающееся при в</w:t>
      </w:r>
      <w:r w:rsidRPr="00064F82">
        <w:rPr>
          <w:rFonts w:ascii="Arial" w:hAnsi="Arial" w:cs="Arial"/>
          <w:color w:val="000000"/>
          <w:sz w:val="20"/>
          <w:szCs w:val="20"/>
        </w:rPr>
        <w:t>ы</w:t>
      </w:r>
      <w:r w:rsidRPr="00064F82">
        <w:rPr>
          <w:rFonts w:ascii="Arial" w:hAnsi="Arial" w:cs="Arial"/>
          <w:color w:val="000000"/>
          <w:sz w:val="20"/>
          <w:szCs w:val="20"/>
        </w:rPr>
        <w:lastRenderedPageBreak/>
        <w:t xml:space="preserve">соких температурах снижение прочности самосвязанного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SiC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вызвано его окислением. Прочность р</w:t>
      </w:r>
      <w:r w:rsidRPr="00064F82">
        <w:rPr>
          <w:rFonts w:ascii="Arial" w:hAnsi="Arial" w:cs="Arial"/>
          <w:color w:val="000000"/>
          <w:sz w:val="20"/>
          <w:szCs w:val="20"/>
        </w:rPr>
        <w:t>е</w:t>
      </w:r>
      <w:r w:rsidRPr="00064F82">
        <w:rPr>
          <w:rFonts w:ascii="Arial" w:hAnsi="Arial" w:cs="Arial"/>
          <w:color w:val="000000"/>
          <w:sz w:val="20"/>
          <w:szCs w:val="20"/>
        </w:rPr>
        <w:t>кристаллизованного</w:t>
      </w:r>
      <w:r w:rsidR="00ED41A4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SiC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с увеличением температуры не уменьшается и, более того, возможно ее увеличение, связанное с образованием слоя аморфного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SiO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64F82">
        <w:rPr>
          <w:rFonts w:ascii="Arial" w:hAnsi="Arial" w:cs="Arial"/>
          <w:color w:val="000000"/>
          <w:sz w:val="20"/>
          <w:szCs w:val="20"/>
        </w:rPr>
        <w:t>, который залечивает дефекты на п</w:t>
      </w:r>
      <w:r w:rsidRPr="00064F82">
        <w:rPr>
          <w:rFonts w:ascii="Arial" w:hAnsi="Arial" w:cs="Arial"/>
          <w:color w:val="000000"/>
          <w:sz w:val="20"/>
          <w:szCs w:val="20"/>
        </w:rPr>
        <w:t>о</w:t>
      </w:r>
      <w:r w:rsidRPr="00064F82">
        <w:rPr>
          <w:rFonts w:ascii="Arial" w:hAnsi="Arial" w:cs="Arial"/>
          <w:color w:val="000000"/>
          <w:sz w:val="20"/>
          <w:szCs w:val="20"/>
        </w:rPr>
        <w:t>верхности и во внутренних слоях изделий.</w:t>
      </w: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 xml:space="preserve">Карборунд устойчив против воздействия всех кислот, за исключением фосфорной и смеси азотной и плавиковой. К действию щелочей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SiC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менее устойчив. Установлено, что карбид кремния смачивается металлами группы железа и марганцем. Самосвязанный карбид кремния, который с</w:t>
      </w:r>
      <w:r w:rsidRPr="00064F82">
        <w:rPr>
          <w:rFonts w:ascii="Arial" w:hAnsi="Arial" w:cs="Arial"/>
          <w:color w:val="000000"/>
          <w:sz w:val="20"/>
          <w:szCs w:val="20"/>
        </w:rPr>
        <w:t>о</w:t>
      </w:r>
      <w:r w:rsidRPr="00064F82">
        <w:rPr>
          <w:rFonts w:ascii="Arial" w:hAnsi="Arial" w:cs="Arial"/>
          <w:color w:val="000000"/>
          <w:sz w:val="20"/>
          <w:szCs w:val="20"/>
        </w:rPr>
        <w:t>держит свободный кремний, хорошо взаимодействует со сталью.</w:t>
      </w:r>
    </w:p>
    <w:p w:rsidR="001B0528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Материалы на основе карбида кремния начали применяться значительно раньше, чем мат</w:t>
      </w:r>
      <w:r w:rsidRPr="00064F82">
        <w:rPr>
          <w:rFonts w:ascii="Arial" w:hAnsi="Arial" w:cs="Arial"/>
          <w:color w:val="000000"/>
          <w:sz w:val="20"/>
          <w:szCs w:val="20"/>
        </w:rPr>
        <w:t>е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риалы на основе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Si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064F82">
        <w:rPr>
          <w:rFonts w:ascii="Arial" w:hAnsi="Arial" w:cs="Arial"/>
          <w:color w:val="000000"/>
          <w:sz w:val="20"/>
          <w:szCs w:val="20"/>
        </w:rPr>
        <w:t>, А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lN</w:t>
      </w:r>
      <w:r w:rsidRPr="00064F82">
        <w:rPr>
          <w:rFonts w:ascii="Arial" w:hAnsi="Arial" w:cs="Arial"/>
          <w:color w:val="000000"/>
          <w:sz w:val="20"/>
          <w:szCs w:val="20"/>
        </w:rPr>
        <w:t>, В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064F82">
        <w:rPr>
          <w:rFonts w:ascii="Arial" w:hAnsi="Arial" w:cs="Arial"/>
          <w:color w:val="000000"/>
          <w:sz w:val="20"/>
          <w:szCs w:val="20"/>
        </w:rPr>
        <w:t>С и В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. Уже в 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>19</w:t>
      </w:r>
      <w:r w:rsidRPr="00064F82">
        <w:rPr>
          <w:rFonts w:ascii="Arial" w:hAnsi="Arial" w:cs="Arial"/>
          <w:color w:val="000000"/>
          <w:sz w:val="20"/>
          <w:szCs w:val="20"/>
        </w:rPr>
        <w:t>20-е годы использовались карбидокремниевые огн</w:t>
      </w:r>
      <w:r w:rsidRPr="00064F82">
        <w:rPr>
          <w:rFonts w:ascii="Arial" w:hAnsi="Arial" w:cs="Arial"/>
          <w:color w:val="000000"/>
          <w:sz w:val="20"/>
          <w:szCs w:val="20"/>
        </w:rPr>
        <w:t>е</w:t>
      </w:r>
      <w:r w:rsidRPr="00064F82">
        <w:rPr>
          <w:rFonts w:ascii="Arial" w:hAnsi="Arial" w:cs="Arial"/>
          <w:color w:val="000000"/>
          <w:sz w:val="20"/>
          <w:szCs w:val="20"/>
        </w:rPr>
        <w:t>упоры на связке из диоксида кремния (90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%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SiC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+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10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%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SiO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), а в 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>19</w:t>
      </w:r>
      <w:r w:rsidRPr="00064F82">
        <w:rPr>
          <w:rFonts w:ascii="Arial" w:hAnsi="Arial" w:cs="Arial"/>
          <w:color w:val="000000"/>
          <w:sz w:val="20"/>
          <w:szCs w:val="20"/>
        </w:rPr>
        <w:t>50-е годы из карбида кремния на нитридокремниевой</w:t>
      </w:r>
      <w:r w:rsidR="00ED41A4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связке (75</w:t>
      </w:r>
      <w:r w:rsidR="00ED41A4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%</w:t>
      </w:r>
      <w:r w:rsidR="00ED41A4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SiC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+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25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%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Si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064F82">
        <w:rPr>
          <w:rFonts w:ascii="Arial" w:hAnsi="Arial" w:cs="Arial"/>
          <w:color w:val="000000"/>
          <w:sz w:val="20"/>
          <w:szCs w:val="20"/>
        </w:rPr>
        <w:t>) изготавливали сопла ракет.</w:t>
      </w:r>
    </w:p>
    <w:p w:rsidR="009F58E1" w:rsidRDefault="009F58E1" w:rsidP="007810A3">
      <w:pPr>
        <w:shd w:val="clear" w:color="auto" w:fill="FFFFFF"/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В настоящее время керамика на основе карбида кремния применяется</w:t>
      </w:r>
      <w:r w:rsidRPr="00064F82">
        <w:rPr>
          <w:rFonts w:ascii="Arial" w:hAnsi="Arial" w:cs="Arial"/>
          <w:sz w:val="20"/>
          <w:szCs w:val="20"/>
        </w:rPr>
        <w:t xml:space="preserve"> для изготовления уплотнительных колец для насосов, компрессоров, смесителей, подшипников и гильз для валов, д</w:t>
      </w:r>
      <w:r w:rsidRPr="00064F82">
        <w:rPr>
          <w:rFonts w:ascii="Arial" w:hAnsi="Arial" w:cs="Arial"/>
          <w:sz w:val="20"/>
          <w:szCs w:val="20"/>
        </w:rPr>
        <w:t>о</w:t>
      </w:r>
      <w:r w:rsidRPr="00064F82">
        <w:rPr>
          <w:rFonts w:ascii="Arial" w:hAnsi="Arial" w:cs="Arial"/>
          <w:sz w:val="20"/>
          <w:szCs w:val="20"/>
        </w:rPr>
        <w:t>зирующей и регулирующей арматуры для коррозионных и абразивных сред, деталей двигателей, м</w:t>
      </w:r>
      <w:r w:rsidRPr="00064F82">
        <w:rPr>
          <w:rFonts w:ascii="Arial" w:hAnsi="Arial" w:cs="Arial"/>
          <w:sz w:val="20"/>
          <w:szCs w:val="20"/>
        </w:rPr>
        <w:t>е</w:t>
      </w:r>
      <w:r w:rsidRPr="00064F82">
        <w:rPr>
          <w:rFonts w:ascii="Arial" w:hAnsi="Arial" w:cs="Arial"/>
          <w:sz w:val="20"/>
          <w:szCs w:val="20"/>
        </w:rPr>
        <w:t>таллопроводов для жидких металлов. Разработаны новые композиционные материалы с карбид</w:t>
      </w:r>
      <w:r w:rsidRPr="00064F82">
        <w:rPr>
          <w:rFonts w:ascii="Arial" w:hAnsi="Arial" w:cs="Arial"/>
          <w:sz w:val="20"/>
          <w:szCs w:val="20"/>
        </w:rPr>
        <w:t>о</w:t>
      </w:r>
      <w:r w:rsidRPr="00064F82">
        <w:rPr>
          <w:rFonts w:ascii="Arial" w:hAnsi="Arial" w:cs="Arial"/>
          <w:sz w:val="20"/>
          <w:szCs w:val="20"/>
        </w:rPr>
        <w:t>кремниевой матрицей. Они используются в различных областях, например</w:t>
      </w:r>
      <w:r w:rsidR="001B0528" w:rsidRPr="00064F82">
        <w:rPr>
          <w:rFonts w:ascii="Arial" w:hAnsi="Arial" w:cs="Arial"/>
          <w:sz w:val="20"/>
          <w:szCs w:val="20"/>
        </w:rPr>
        <w:t>,</w:t>
      </w:r>
      <w:r w:rsidRPr="00064F82">
        <w:rPr>
          <w:rFonts w:ascii="Arial" w:hAnsi="Arial" w:cs="Arial"/>
          <w:sz w:val="20"/>
          <w:szCs w:val="20"/>
        </w:rPr>
        <w:t xml:space="preserve"> в самолетостроении и в космонавтике.</w:t>
      </w:r>
      <w:r w:rsidR="00ED41A4" w:rsidRPr="00064F82">
        <w:rPr>
          <w:rFonts w:ascii="Arial" w:hAnsi="Arial" w:cs="Arial"/>
          <w:sz w:val="20"/>
          <w:szCs w:val="20"/>
        </w:rPr>
        <w:t xml:space="preserve"> </w:t>
      </w:r>
      <w:r w:rsidR="002C5104" w:rsidRPr="00064F82">
        <w:rPr>
          <w:rFonts w:ascii="Arial" w:eastAsia="Calibri" w:hAnsi="Arial" w:cs="Arial"/>
          <w:color w:val="000000"/>
          <w:sz w:val="20"/>
          <w:szCs w:val="20"/>
        </w:rPr>
        <w:t>Керамические композиты на основе карбида кремния были разработаны как прочные термостойкие материалы для космических и летательных аппаратов.</w:t>
      </w:r>
    </w:p>
    <w:p w:rsidR="00064F82" w:rsidRPr="00064F82" w:rsidRDefault="00064F82" w:rsidP="007810A3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</w:p>
    <w:p w:rsidR="001B0528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b/>
          <w:bCs/>
          <w:color w:val="000000"/>
          <w:sz w:val="20"/>
          <w:szCs w:val="20"/>
        </w:rPr>
        <w:t xml:space="preserve">Керамика из </w:t>
      </w:r>
      <w:r w:rsidRPr="00064F82">
        <w:rPr>
          <w:rFonts w:ascii="Arial" w:hAnsi="Arial" w:cs="Arial"/>
          <w:b/>
          <w:bCs/>
          <w:sz w:val="20"/>
          <w:szCs w:val="20"/>
          <w:lang w:val="en-US"/>
        </w:rPr>
        <w:t>Si</w:t>
      </w:r>
      <w:r w:rsidRPr="00064F82">
        <w:rPr>
          <w:rFonts w:ascii="Arial" w:hAnsi="Arial" w:cs="Arial"/>
          <w:b/>
          <w:bCs/>
          <w:sz w:val="20"/>
          <w:szCs w:val="20"/>
          <w:vertAlign w:val="subscript"/>
        </w:rPr>
        <w:t>3</w:t>
      </w:r>
      <w:r w:rsidRPr="00064F82">
        <w:rPr>
          <w:rFonts w:ascii="Arial" w:hAnsi="Arial" w:cs="Arial"/>
          <w:b/>
          <w:bCs/>
          <w:sz w:val="20"/>
          <w:szCs w:val="20"/>
          <w:lang w:val="en-US"/>
        </w:rPr>
        <w:t>N</w:t>
      </w:r>
      <w:r w:rsidRPr="00064F82">
        <w:rPr>
          <w:rFonts w:ascii="Arial" w:hAnsi="Arial" w:cs="Arial"/>
          <w:b/>
          <w:bCs/>
          <w:sz w:val="20"/>
          <w:szCs w:val="20"/>
          <w:vertAlign w:val="subscript"/>
        </w:rPr>
        <w:t>4</w:t>
      </w:r>
      <w:r w:rsidRPr="00064F8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Нитрид кремния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Si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является единственным соединением кремния и азота. Он существует в двух модификациях– α- и β-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Si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064F82">
        <w:rPr>
          <w:rFonts w:ascii="Arial" w:hAnsi="Arial" w:cs="Arial"/>
          <w:color w:val="000000"/>
          <w:sz w:val="20"/>
          <w:szCs w:val="20"/>
        </w:rPr>
        <w:t>, которые имеют гексагональную решетку.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Нитрид кремния отличается исключительно высокой химической устойчивостью. Он устойчив к окислению не только на воздухе, но и в кислороде, даже при умеренно высоких температурах. Пра</w:t>
      </w:r>
      <w:r w:rsidRPr="00064F82">
        <w:rPr>
          <w:rFonts w:ascii="Arial" w:hAnsi="Arial" w:cs="Arial"/>
          <w:color w:val="000000"/>
          <w:sz w:val="20"/>
          <w:szCs w:val="20"/>
        </w:rPr>
        <w:t>к</w:t>
      </w:r>
      <w:r w:rsidRPr="00064F82">
        <w:rPr>
          <w:rFonts w:ascii="Arial" w:hAnsi="Arial" w:cs="Arial"/>
          <w:color w:val="000000"/>
          <w:sz w:val="20"/>
          <w:szCs w:val="20"/>
        </w:rPr>
        <w:t>тически нитрид кремния устойчив против всех кислот, многих расплавленных металлов, паров воды.</w:t>
      </w: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Исходными материалами в технологии керамики из нитрида кремния служат порошки синт</w:t>
      </w:r>
      <w:r w:rsidRPr="00064F82">
        <w:rPr>
          <w:rFonts w:ascii="Arial" w:hAnsi="Arial" w:cs="Arial"/>
          <w:color w:val="000000"/>
          <w:sz w:val="20"/>
          <w:szCs w:val="20"/>
        </w:rPr>
        <w:t>е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зированного различными методами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Si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либо порошки кремния, или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SiO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64F82">
        <w:rPr>
          <w:rFonts w:ascii="Arial" w:hAnsi="Arial" w:cs="Arial"/>
          <w:color w:val="000000"/>
          <w:sz w:val="20"/>
          <w:szCs w:val="20"/>
        </w:rPr>
        <w:t>.</w:t>
      </w:r>
    </w:p>
    <w:p w:rsidR="009F58E1" w:rsidRPr="00064F82" w:rsidRDefault="009F58E1" w:rsidP="007810A3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Керамика из нитрида кремния устойчива в растворах серной, соляной, азотной, мета-, орто- и пирофосфорной кислот любой концентрации, а также в царской водке. При нагревании фосфорная и плавиковая кислоты разлагают его лишь частично.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Горячепрессованные и реакционноспеченные м</w:t>
      </w:r>
      <w:r w:rsidRPr="00064F82">
        <w:rPr>
          <w:rFonts w:ascii="Arial" w:hAnsi="Arial" w:cs="Arial"/>
          <w:color w:val="000000"/>
          <w:sz w:val="20"/>
          <w:szCs w:val="20"/>
        </w:rPr>
        <w:t>а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териалы на основе нитрида кремния также достаточно устойчивы в растворах щелочей. </w:t>
      </w:r>
    </w:p>
    <w:p w:rsidR="009F58E1" w:rsidRPr="00064F82" w:rsidRDefault="009F58E1" w:rsidP="007810A3">
      <w:pPr>
        <w:pStyle w:val="3"/>
        <w:keepNext w:val="0"/>
        <w:rPr>
          <w:rFonts w:ascii="Arial" w:hAnsi="Arial" w:cs="Arial"/>
          <w:sz w:val="20"/>
        </w:rPr>
      </w:pPr>
      <w:r w:rsidRPr="00064F82">
        <w:rPr>
          <w:rFonts w:ascii="Arial" w:hAnsi="Arial" w:cs="Arial"/>
          <w:sz w:val="20"/>
        </w:rPr>
        <w:t>В восстановительной, инертной среде или в вакууме реакционноспеченный</w:t>
      </w:r>
      <w:r w:rsidR="001B0528" w:rsidRPr="00064F82">
        <w:rPr>
          <w:rFonts w:ascii="Arial" w:hAnsi="Arial" w:cs="Arial"/>
          <w:sz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lang w:val="en-US"/>
        </w:rPr>
        <w:t>Si</w:t>
      </w:r>
      <w:r w:rsidRPr="00064F82">
        <w:rPr>
          <w:rFonts w:ascii="Arial" w:hAnsi="Arial" w:cs="Arial"/>
          <w:color w:val="000000"/>
          <w:sz w:val="20"/>
          <w:vertAlign w:val="subscript"/>
        </w:rPr>
        <w:t>3</w:t>
      </w:r>
      <w:r w:rsidRPr="00064F82">
        <w:rPr>
          <w:rFonts w:ascii="Arial" w:hAnsi="Arial" w:cs="Arial"/>
          <w:color w:val="000000"/>
          <w:sz w:val="20"/>
          <w:lang w:val="en-US"/>
        </w:rPr>
        <w:t>N</w:t>
      </w:r>
      <w:r w:rsidRPr="00064F82">
        <w:rPr>
          <w:rFonts w:ascii="Arial" w:hAnsi="Arial" w:cs="Arial"/>
          <w:color w:val="000000"/>
          <w:sz w:val="20"/>
          <w:vertAlign w:val="subscript"/>
        </w:rPr>
        <w:t>4</w:t>
      </w:r>
      <w:r w:rsidRPr="00064F82">
        <w:rPr>
          <w:rFonts w:ascii="Arial" w:hAnsi="Arial" w:cs="Arial"/>
          <w:sz w:val="20"/>
        </w:rPr>
        <w:t xml:space="preserve"> лучше с</w:t>
      </w:r>
      <w:r w:rsidRPr="00064F82">
        <w:rPr>
          <w:rFonts w:ascii="Arial" w:hAnsi="Arial" w:cs="Arial"/>
          <w:sz w:val="20"/>
        </w:rPr>
        <w:t>о</w:t>
      </w:r>
      <w:r w:rsidRPr="00064F82">
        <w:rPr>
          <w:rFonts w:ascii="Arial" w:hAnsi="Arial" w:cs="Arial"/>
          <w:sz w:val="20"/>
        </w:rPr>
        <w:t xml:space="preserve">противляется ползучести, чем большинство горячепрессованных материалов. </w:t>
      </w:r>
    </w:p>
    <w:p w:rsidR="009F58E1" w:rsidRDefault="009F58E1" w:rsidP="007810A3">
      <w:pPr>
        <w:pStyle w:val="24"/>
        <w:autoSpaceDE/>
        <w:autoSpaceDN/>
        <w:adjustRightInd/>
        <w:ind w:firstLine="709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 xml:space="preserve">Интерес к керамике на основе 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Si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064F82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064F82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064F82">
        <w:rPr>
          <w:rFonts w:ascii="Arial" w:hAnsi="Arial" w:cs="Arial"/>
          <w:sz w:val="20"/>
          <w:szCs w:val="20"/>
        </w:rPr>
        <w:t xml:space="preserve"> обусловлен ее высокой механической прочностью, тве</w:t>
      </w:r>
      <w:r w:rsidRPr="00064F82">
        <w:rPr>
          <w:rFonts w:ascii="Arial" w:hAnsi="Arial" w:cs="Arial"/>
          <w:sz w:val="20"/>
          <w:szCs w:val="20"/>
        </w:rPr>
        <w:t>р</w:t>
      </w:r>
      <w:r w:rsidRPr="00064F82">
        <w:rPr>
          <w:rFonts w:ascii="Arial" w:hAnsi="Arial" w:cs="Arial"/>
          <w:sz w:val="20"/>
          <w:szCs w:val="20"/>
        </w:rPr>
        <w:t>достью, трещиностойкостью, термостойкостью, возможностью работы при температурах до 1400</w:t>
      </w:r>
      <w:r w:rsidRPr="00064F82">
        <w:rPr>
          <w:rFonts w:ascii="Arial" w:hAnsi="Arial" w:cs="Arial"/>
          <w:color w:val="000000"/>
          <w:sz w:val="20"/>
          <w:szCs w:val="20"/>
        </w:rPr>
        <w:t>–</w:t>
      </w:r>
      <w:r w:rsidRPr="00064F82">
        <w:rPr>
          <w:rFonts w:ascii="Arial" w:hAnsi="Arial" w:cs="Arial"/>
          <w:sz w:val="20"/>
          <w:szCs w:val="20"/>
        </w:rPr>
        <w:t>1600</w:t>
      </w:r>
      <w:r w:rsidR="001B0528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°С</w:t>
      </w:r>
      <w:r w:rsidRPr="00064F82">
        <w:rPr>
          <w:rFonts w:ascii="Arial" w:hAnsi="Arial" w:cs="Arial"/>
          <w:sz w:val="20"/>
          <w:szCs w:val="20"/>
        </w:rPr>
        <w:t xml:space="preserve"> на воздухе и выхлопных газах автомобилей. </w:t>
      </w:r>
    </w:p>
    <w:p w:rsidR="00064F82" w:rsidRPr="00064F82" w:rsidRDefault="00064F82" w:rsidP="007810A3">
      <w:pPr>
        <w:pStyle w:val="24"/>
        <w:autoSpaceDE/>
        <w:autoSpaceDN/>
        <w:adjustRightInd/>
        <w:ind w:firstLine="709"/>
        <w:rPr>
          <w:rFonts w:ascii="Arial" w:hAnsi="Arial" w:cs="Arial"/>
          <w:sz w:val="20"/>
          <w:szCs w:val="20"/>
        </w:rPr>
      </w:pPr>
    </w:p>
    <w:p w:rsidR="009F58E1" w:rsidRPr="00064F82" w:rsidRDefault="009F58E1" w:rsidP="007810A3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064F82">
        <w:rPr>
          <w:rFonts w:ascii="Arial" w:hAnsi="Arial" w:cs="Arial"/>
          <w:i/>
          <w:sz w:val="20"/>
          <w:szCs w:val="20"/>
        </w:rPr>
        <w:t>Области применения керамики из нитрида кремния:</w:t>
      </w:r>
    </w:p>
    <w:p w:rsidR="009F58E1" w:rsidRPr="00064F82" w:rsidRDefault="009F58E1" w:rsidP="007810A3">
      <w:pPr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Двигателестроение: разработаны элементы и узлы горячей зоны газотурбинных двигателей для авиакосмической техники, наземного транспорта, сопловые и рабочие лопатки, диски турбины, кольцевые элементы соплового аппарата, надроторные уплотнения, форсунки камеры сгорания, ст</w:t>
      </w:r>
      <w:r w:rsidRPr="00064F82">
        <w:rPr>
          <w:rFonts w:ascii="Arial" w:hAnsi="Arial" w:cs="Arial"/>
          <w:sz w:val="20"/>
          <w:szCs w:val="20"/>
        </w:rPr>
        <w:t>а</w:t>
      </w:r>
      <w:r w:rsidRPr="00064F82">
        <w:rPr>
          <w:rFonts w:ascii="Arial" w:hAnsi="Arial" w:cs="Arial"/>
          <w:sz w:val="20"/>
          <w:szCs w:val="20"/>
        </w:rPr>
        <w:t>билизаторы горения, камеры сгорания, каталитические воспламенители форсажной камеры. Для дв</w:t>
      </w:r>
      <w:r w:rsidRPr="00064F82">
        <w:rPr>
          <w:rFonts w:ascii="Arial" w:hAnsi="Arial" w:cs="Arial"/>
          <w:sz w:val="20"/>
          <w:szCs w:val="20"/>
        </w:rPr>
        <w:t>и</w:t>
      </w:r>
      <w:r w:rsidRPr="00064F82">
        <w:rPr>
          <w:rFonts w:ascii="Arial" w:hAnsi="Arial" w:cs="Arial"/>
          <w:sz w:val="20"/>
          <w:szCs w:val="20"/>
        </w:rPr>
        <w:t>гателей внутреннего сгорания: накладки на поршень, плита головки, вставки гильзы цилиндров, в</w:t>
      </w:r>
      <w:r w:rsidRPr="00064F82">
        <w:rPr>
          <w:rFonts w:ascii="Arial" w:hAnsi="Arial" w:cs="Arial"/>
          <w:sz w:val="20"/>
          <w:szCs w:val="20"/>
        </w:rPr>
        <w:t>ы</w:t>
      </w:r>
      <w:r w:rsidRPr="00064F82">
        <w:rPr>
          <w:rFonts w:ascii="Arial" w:hAnsi="Arial" w:cs="Arial"/>
          <w:sz w:val="20"/>
          <w:szCs w:val="20"/>
        </w:rPr>
        <w:t>хлопные каналы, толкатели клапанов.</w:t>
      </w:r>
    </w:p>
    <w:p w:rsidR="009F58E1" w:rsidRPr="00064F82" w:rsidRDefault="009F58E1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2. Атомная, химическая промышленность, металлургия: производство тиглей объемом от 0,2 до 6 л</w:t>
      </w:r>
      <w:r w:rsidR="001B0528" w:rsidRPr="00064F82">
        <w:rPr>
          <w:rFonts w:ascii="Arial" w:hAnsi="Arial" w:cs="Arial"/>
          <w:sz w:val="20"/>
          <w:szCs w:val="20"/>
        </w:rPr>
        <w:t>;</w:t>
      </w:r>
      <w:r w:rsidRPr="00064F82">
        <w:rPr>
          <w:rFonts w:ascii="Arial" w:hAnsi="Arial" w:cs="Arial"/>
          <w:sz w:val="20"/>
          <w:szCs w:val="20"/>
        </w:rPr>
        <w:t xml:space="preserve"> хлороводов для подачи газообразного хлора при производстве хлористого алюминия, терм</w:t>
      </w:r>
      <w:r w:rsidRPr="00064F82">
        <w:rPr>
          <w:rFonts w:ascii="Arial" w:hAnsi="Arial" w:cs="Arial"/>
          <w:sz w:val="20"/>
          <w:szCs w:val="20"/>
        </w:rPr>
        <w:t>о</w:t>
      </w:r>
      <w:r w:rsidRPr="00064F82">
        <w:rPr>
          <w:rFonts w:ascii="Arial" w:hAnsi="Arial" w:cs="Arial"/>
          <w:sz w:val="20"/>
          <w:szCs w:val="20"/>
        </w:rPr>
        <w:t>парных чехлов, литников, пробок, труб, используемых в процессе производства металлов</w:t>
      </w:r>
      <w:r w:rsidR="001B0528" w:rsidRPr="00064F82">
        <w:rPr>
          <w:rFonts w:ascii="Arial" w:hAnsi="Arial" w:cs="Arial"/>
          <w:sz w:val="20"/>
          <w:szCs w:val="20"/>
        </w:rPr>
        <w:t>;</w:t>
      </w:r>
      <w:r w:rsidRPr="00064F82">
        <w:rPr>
          <w:rFonts w:ascii="Arial" w:hAnsi="Arial" w:cs="Arial"/>
          <w:sz w:val="20"/>
          <w:szCs w:val="20"/>
        </w:rPr>
        <w:t xml:space="preserve"> футер</w:t>
      </w:r>
      <w:r w:rsidRPr="00064F82">
        <w:rPr>
          <w:rFonts w:ascii="Arial" w:hAnsi="Arial" w:cs="Arial"/>
          <w:sz w:val="20"/>
          <w:szCs w:val="20"/>
        </w:rPr>
        <w:t>о</w:t>
      </w:r>
      <w:r w:rsidRPr="00064F82">
        <w:rPr>
          <w:rFonts w:ascii="Arial" w:hAnsi="Arial" w:cs="Arial"/>
          <w:sz w:val="20"/>
          <w:szCs w:val="20"/>
        </w:rPr>
        <w:t>вочных плит для изоляции печей и других теплонагруженных агрегатов, клапанов, сопел, уплотн</w:t>
      </w:r>
      <w:r w:rsidRPr="00064F82">
        <w:rPr>
          <w:rFonts w:ascii="Arial" w:hAnsi="Arial" w:cs="Arial"/>
          <w:sz w:val="20"/>
          <w:szCs w:val="20"/>
        </w:rPr>
        <w:t>и</w:t>
      </w:r>
      <w:r w:rsidRPr="00064F82">
        <w:rPr>
          <w:rFonts w:ascii="Arial" w:hAnsi="Arial" w:cs="Arial"/>
          <w:sz w:val="20"/>
          <w:szCs w:val="20"/>
        </w:rPr>
        <w:t>тельных колец, прокладок для насосов, трубопроводов, работающих, в том числе, в агрессивных ср</w:t>
      </w:r>
      <w:r w:rsidRPr="00064F82">
        <w:rPr>
          <w:rFonts w:ascii="Arial" w:hAnsi="Arial" w:cs="Arial"/>
          <w:sz w:val="20"/>
          <w:szCs w:val="20"/>
        </w:rPr>
        <w:t>е</w:t>
      </w:r>
      <w:r w:rsidRPr="00064F82">
        <w:rPr>
          <w:rFonts w:ascii="Arial" w:hAnsi="Arial" w:cs="Arial"/>
          <w:sz w:val="20"/>
          <w:szCs w:val="20"/>
        </w:rPr>
        <w:t xml:space="preserve">дах. </w:t>
      </w:r>
    </w:p>
    <w:p w:rsidR="009F58E1" w:rsidRPr="00064F82" w:rsidRDefault="009F58E1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3. В машиностроении</w:t>
      </w:r>
      <w:r w:rsidR="001B0528" w:rsidRPr="00064F82">
        <w:rPr>
          <w:rFonts w:ascii="Arial" w:hAnsi="Arial" w:cs="Arial"/>
          <w:sz w:val="20"/>
          <w:szCs w:val="20"/>
        </w:rPr>
        <w:t xml:space="preserve"> –</w:t>
      </w:r>
      <w:r w:rsidRPr="00064F82">
        <w:rPr>
          <w:rFonts w:ascii="Arial" w:hAnsi="Arial" w:cs="Arial"/>
          <w:sz w:val="20"/>
          <w:szCs w:val="20"/>
        </w:rPr>
        <w:t xml:space="preserve"> износостойкие элементы оборудования текстильной промышленности</w:t>
      </w:r>
      <w:r w:rsidR="001B0528" w:rsidRPr="00064F82">
        <w:rPr>
          <w:rFonts w:ascii="Arial" w:hAnsi="Arial" w:cs="Arial"/>
          <w:sz w:val="20"/>
          <w:szCs w:val="20"/>
        </w:rPr>
        <w:t>:</w:t>
      </w:r>
      <w:r w:rsidRPr="00064F82">
        <w:rPr>
          <w:rFonts w:ascii="Arial" w:hAnsi="Arial" w:cs="Arial"/>
          <w:sz w:val="20"/>
          <w:szCs w:val="20"/>
        </w:rPr>
        <w:t xml:space="preserve"> нитеводители</w:t>
      </w:r>
      <w:r w:rsidR="001B0528" w:rsidRPr="00064F82">
        <w:rPr>
          <w:rFonts w:ascii="Arial" w:hAnsi="Arial" w:cs="Arial"/>
          <w:sz w:val="20"/>
          <w:szCs w:val="20"/>
        </w:rPr>
        <w:t xml:space="preserve"> 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>(</w:t>
      </w:r>
      <w:r w:rsidRPr="00064F82">
        <w:rPr>
          <w:rFonts w:ascii="Arial" w:hAnsi="Arial" w:cs="Arial"/>
          <w:sz w:val="20"/>
          <w:szCs w:val="20"/>
        </w:rPr>
        <w:t>глазки, втулки, кольца, пластины, с ресурсом работы не менее 1 года, что в 3</w:t>
      </w:r>
      <w:r w:rsidRPr="00064F82">
        <w:rPr>
          <w:rFonts w:ascii="Arial" w:hAnsi="Arial" w:cs="Arial"/>
          <w:color w:val="000000"/>
          <w:sz w:val="20"/>
          <w:szCs w:val="20"/>
        </w:rPr>
        <w:t>–</w:t>
      </w:r>
      <w:r w:rsidRPr="00064F82">
        <w:rPr>
          <w:rFonts w:ascii="Arial" w:hAnsi="Arial" w:cs="Arial"/>
          <w:sz w:val="20"/>
          <w:szCs w:val="20"/>
        </w:rPr>
        <w:t>5 раз выше ресурса аналогичных фарфоровых изделий</w:t>
      </w:r>
      <w:r w:rsidR="001B0528" w:rsidRPr="00064F82">
        <w:rPr>
          <w:rFonts w:ascii="Arial" w:hAnsi="Arial" w:cs="Arial"/>
          <w:sz w:val="20"/>
          <w:szCs w:val="20"/>
        </w:rPr>
        <w:t>)</w:t>
      </w:r>
      <w:r w:rsidRPr="00064F82">
        <w:rPr>
          <w:rFonts w:ascii="Arial" w:hAnsi="Arial" w:cs="Arial"/>
          <w:sz w:val="20"/>
          <w:szCs w:val="20"/>
        </w:rPr>
        <w:t>; изностойкие элементы подшипников, рабочие пластины режущих инструментов. Разработана технология изготовления керамических деталей для газосварочных аппаратов, обладающих высокими изолирующими свойствами, не подверженных с</w:t>
      </w:r>
      <w:r w:rsidRPr="00064F82">
        <w:rPr>
          <w:rFonts w:ascii="Arial" w:hAnsi="Arial" w:cs="Arial"/>
          <w:sz w:val="20"/>
          <w:szCs w:val="20"/>
        </w:rPr>
        <w:t>о</w:t>
      </w:r>
      <w:r w:rsidRPr="00064F82">
        <w:rPr>
          <w:rFonts w:ascii="Arial" w:hAnsi="Arial" w:cs="Arial"/>
          <w:sz w:val="20"/>
          <w:szCs w:val="20"/>
        </w:rPr>
        <w:t>единению с расплавленным металлом, легко очищающихся от застывших брызг при минимальном механическом воздействии, длительно не подверженных окислению при 1000</w:t>
      </w:r>
      <w:r w:rsidRPr="00064F82">
        <w:rPr>
          <w:rFonts w:ascii="Arial" w:hAnsi="Arial" w:cs="Arial"/>
          <w:color w:val="000000"/>
          <w:sz w:val="20"/>
          <w:szCs w:val="20"/>
        </w:rPr>
        <w:t>–</w:t>
      </w:r>
      <w:r w:rsidRPr="00064F82">
        <w:rPr>
          <w:rFonts w:ascii="Arial" w:hAnsi="Arial" w:cs="Arial"/>
          <w:sz w:val="20"/>
          <w:szCs w:val="20"/>
        </w:rPr>
        <w:t>1300</w:t>
      </w:r>
      <w:r w:rsidR="001B0528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°С</w:t>
      </w:r>
      <w:r w:rsidRPr="00064F82">
        <w:rPr>
          <w:rFonts w:ascii="Arial" w:hAnsi="Arial" w:cs="Arial"/>
          <w:sz w:val="20"/>
          <w:szCs w:val="20"/>
        </w:rPr>
        <w:t>, не растреск</w:t>
      </w:r>
      <w:r w:rsidRPr="00064F82">
        <w:rPr>
          <w:rFonts w:ascii="Arial" w:hAnsi="Arial" w:cs="Arial"/>
          <w:sz w:val="20"/>
          <w:szCs w:val="20"/>
        </w:rPr>
        <w:t>и</w:t>
      </w:r>
      <w:r w:rsidRPr="00064F82">
        <w:rPr>
          <w:rFonts w:ascii="Arial" w:hAnsi="Arial" w:cs="Arial"/>
          <w:sz w:val="20"/>
          <w:szCs w:val="20"/>
        </w:rPr>
        <w:t xml:space="preserve">вающихся при перепадах температур и случайном падении. При использовании деталей из керамики исчезает необходимость в изолирующей втулке, упрощается конструкция держателя, увеличивается </w:t>
      </w:r>
      <w:r w:rsidRPr="00064F82">
        <w:rPr>
          <w:rFonts w:ascii="Arial" w:hAnsi="Arial" w:cs="Arial"/>
          <w:sz w:val="20"/>
          <w:szCs w:val="20"/>
        </w:rPr>
        <w:lastRenderedPageBreak/>
        <w:t>ресурс работы оборудования, исключается использование большого количества традиционной ме</w:t>
      </w:r>
      <w:r w:rsidRPr="00064F82">
        <w:rPr>
          <w:rFonts w:ascii="Arial" w:hAnsi="Arial" w:cs="Arial"/>
          <w:sz w:val="20"/>
          <w:szCs w:val="20"/>
        </w:rPr>
        <w:t>д</w:t>
      </w:r>
      <w:r w:rsidRPr="00064F82">
        <w:rPr>
          <w:rFonts w:ascii="Arial" w:hAnsi="Arial" w:cs="Arial"/>
          <w:sz w:val="20"/>
          <w:szCs w:val="20"/>
        </w:rPr>
        <w:t>ной трубки в качестве сопел.</w:t>
      </w:r>
    </w:p>
    <w:p w:rsidR="009F58E1" w:rsidRPr="00064F82" w:rsidRDefault="009F58E1" w:rsidP="007810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>4. Электро- и радиотехника: изготовление электроизоляторов, сопротивлений, термисторов.</w:t>
      </w:r>
    </w:p>
    <w:p w:rsidR="009F58E1" w:rsidRPr="00064F82" w:rsidRDefault="009F58E1" w:rsidP="007810A3">
      <w:pPr>
        <w:pStyle w:val="22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64F82">
        <w:rPr>
          <w:rFonts w:ascii="Arial" w:hAnsi="Arial" w:cs="Arial"/>
        </w:rPr>
        <w:t xml:space="preserve">В данной </w:t>
      </w:r>
      <w:r w:rsidR="004F617B" w:rsidRPr="00064F82">
        <w:rPr>
          <w:rFonts w:ascii="Arial" w:hAnsi="Arial" w:cs="Arial"/>
        </w:rPr>
        <w:t>работе</w:t>
      </w:r>
      <w:r w:rsidRPr="00064F82">
        <w:rPr>
          <w:rFonts w:ascii="Arial" w:hAnsi="Arial" w:cs="Arial"/>
        </w:rPr>
        <w:t xml:space="preserve"> рассмотрен</w:t>
      </w:r>
      <w:r w:rsidR="004F617B" w:rsidRPr="00064F82">
        <w:rPr>
          <w:rFonts w:ascii="Arial" w:hAnsi="Arial" w:cs="Arial"/>
        </w:rPr>
        <w:t xml:space="preserve">ы керамические материалы, которые применяются </w:t>
      </w:r>
      <w:r w:rsidRPr="00064F82">
        <w:rPr>
          <w:rFonts w:ascii="Arial" w:hAnsi="Arial" w:cs="Arial"/>
        </w:rPr>
        <w:t>для космона</w:t>
      </w:r>
      <w:r w:rsidRPr="00064F82">
        <w:rPr>
          <w:rFonts w:ascii="Arial" w:hAnsi="Arial" w:cs="Arial"/>
        </w:rPr>
        <w:t>в</w:t>
      </w:r>
      <w:r w:rsidRPr="00064F82">
        <w:rPr>
          <w:rFonts w:ascii="Arial" w:hAnsi="Arial" w:cs="Arial"/>
        </w:rPr>
        <w:t>тики.</w:t>
      </w:r>
      <w:r w:rsidR="001B0528" w:rsidRPr="00064F82">
        <w:rPr>
          <w:rFonts w:ascii="Arial" w:hAnsi="Arial" w:cs="Arial"/>
        </w:rPr>
        <w:t xml:space="preserve"> </w:t>
      </w:r>
      <w:r w:rsidRPr="00064F82">
        <w:rPr>
          <w:rFonts w:ascii="Arial" w:hAnsi="Arial" w:cs="Arial"/>
          <w:color w:val="000000"/>
        </w:rPr>
        <w:t>Керамика является одним из основных материалов, используемых в промышленности и повс</w:t>
      </w:r>
      <w:r w:rsidRPr="00064F82">
        <w:rPr>
          <w:rFonts w:ascii="Arial" w:hAnsi="Arial" w:cs="Arial"/>
          <w:color w:val="000000"/>
        </w:rPr>
        <w:t>е</w:t>
      </w:r>
      <w:r w:rsidRPr="00064F82">
        <w:rPr>
          <w:rFonts w:ascii="Arial" w:hAnsi="Arial" w:cs="Arial"/>
          <w:color w:val="000000"/>
        </w:rPr>
        <w:t>дневной жизни, ее называют третьим промышленным материалом, наряду с металлами и полимер</w:t>
      </w:r>
      <w:r w:rsidRPr="00064F82">
        <w:rPr>
          <w:rFonts w:ascii="Arial" w:hAnsi="Arial" w:cs="Arial"/>
          <w:color w:val="000000"/>
        </w:rPr>
        <w:t>а</w:t>
      </w:r>
      <w:r w:rsidRPr="00064F82">
        <w:rPr>
          <w:rFonts w:ascii="Arial" w:hAnsi="Arial" w:cs="Arial"/>
          <w:color w:val="000000"/>
        </w:rPr>
        <w:t>ми. Но керамика занимает особое место в ряду перспективных материалов, что обусловлено ун</w:t>
      </w:r>
      <w:r w:rsidRPr="00064F82">
        <w:rPr>
          <w:rFonts w:ascii="Arial" w:hAnsi="Arial" w:cs="Arial"/>
          <w:color w:val="000000"/>
        </w:rPr>
        <w:t>и</w:t>
      </w:r>
      <w:r w:rsidRPr="00064F82">
        <w:rPr>
          <w:rFonts w:ascii="Arial" w:hAnsi="Arial" w:cs="Arial"/>
          <w:color w:val="000000"/>
        </w:rPr>
        <w:t>кальностью ее химических и физических свойств, таких, как инертность по отношению к воздействиям химически агрессивных сред, тугоплавкость (огнеупорность), высокие твердост</w:t>
      </w:r>
      <w:r w:rsidR="007C15A7" w:rsidRPr="00064F82">
        <w:rPr>
          <w:rFonts w:ascii="Arial" w:hAnsi="Arial" w:cs="Arial"/>
          <w:color w:val="000000"/>
        </w:rPr>
        <w:t>ь, прочность и модуль упругости</w:t>
      </w:r>
      <w:r w:rsidR="001B0528" w:rsidRPr="00064F82">
        <w:rPr>
          <w:rFonts w:ascii="Arial" w:hAnsi="Arial" w:cs="Arial"/>
          <w:color w:val="000000"/>
        </w:rPr>
        <w:t>.</w:t>
      </w:r>
      <w:r w:rsidR="002C5104" w:rsidRPr="00064F82">
        <w:rPr>
          <w:rFonts w:ascii="Arial" w:hAnsi="Arial" w:cs="Arial"/>
          <w:color w:val="000000"/>
        </w:rPr>
        <w:t xml:space="preserve"> </w:t>
      </w:r>
      <w:r w:rsidR="001B0528" w:rsidRPr="00064F82">
        <w:rPr>
          <w:rFonts w:ascii="Arial" w:hAnsi="Arial" w:cs="Arial"/>
          <w:color w:val="000000"/>
        </w:rPr>
        <w:t>К</w:t>
      </w:r>
      <w:r w:rsidR="002C5104" w:rsidRPr="00064F82">
        <w:rPr>
          <w:rFonts w:ascii="Arial" w:hAnsi="Arial" w:cs="Arial"/>
          <w:color w:val="000000"/>
        </w:rPr>
        <w:t>ерамика является перспективным материалом</w:t>
      </w:r>
      <w:r w:rsidR="00790249" w:rsidRPr="00064F82">
        <w:rPr>
          <w:rFonts w:ascii="Arial" w:hAnsi="Arial" w:cs="Arial"/>
          <w:color w:val="000000"/>
        </w:rPr>
        <w:t xml:space="preserve"> для огнеупоров в металлургических печах как изоляция двигателей и в других случаях.</w:t>
      </w:r>
    </w:p>
    <w:p w:rsidR="009F58E1" w:rsidRPr="00064F82" w:rsidRDefault="009F58E1" w:rsidP="007810A3">
      <w:pPr>
        <w:pStyle w:val="22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9F58E1" w:rsidRPr="00064F82" w:rsidRDefault="00341021" w:rsidP="001B0528">
      <w:pPr>
        <w:pStyle w:val="22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64F82">
        <w:rPr>
          <w:rFonts w:ascii="Arial" w:hAnsi="Arial" w:cs="Arial"/>
          <w:b/>
        </w:rPr>
        <w:t>Библиографический список</w:t>
      </w:r>
    </w:p>
    <w:p w:rsidR="009F58E1" w:rsidRPr="00064F82" w:rsidRDefault="009F58E1" w:rsidP="007810A3">
      <w:pPr>
        <w:pStyle w:val="22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9F58E1" w:rsidRPr="00064F82" w:rsidRDefault="009F58E1" w:rsidP="007810A3">
      <w:pPr>
        <w:pStyle w:val="af9"/>
        <w:numPr>
          <w:ilvl w:val="0"/>
          <w:numId w:val="11"/>
        </w:numPr>
        <w:ind w:left="0" w:firstLine="709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Болтон У. Конструкционные материалы: металлы, сплавы, полимеры, керамика, композ</w:t>
      </w:r>
      <w:r w:rsidRPr="00064F82">
        <w:rPr>
          <w:rFonts w:ascii="Arial" w:hAnsi="Arial" w:cs="Arial"/>
          <w:color w:val="000000"/>
          <w:sz w:val="20"/>
          <w:szCs w:val="20"/>
        </w:rPr>
        <w:t>и</w:t>
      </w:r>
      <w:r w:rsidRPr="00064F82">
        <w:rPr>
          <w:rFonts w:ascii="Arial" w:hAnsi="Arial" w:cs="Arial"/>
          <w:color w:val="000000"/>
          <w:sz w:val="20"/>
          <w:szCs w:val="20"/>
        </w:rPr>
        <w:t>ты</w:t>
      </w:r>
      <w:r w:rsidRPr="00064F8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>;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пер. с англ. – 2-е изд., стер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>.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– М.</w:t>
      </w:r>
      <w:r w:rsidR="001B0528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: ДОДЭКА-XXI, 2007. – 319 с.</w:t>
      </w:r>
    </w:p>
    <w:p w:rsidR="009F58E1" w:rsidRPr="00064F82" w:rsidRDefault="009F58E1" w:rsidP="007810A3">
      <w:pPr>
        <w:pStyle w:val="af9"/>
        <w:numPr>
          <w:ilvl w:val="0"/>
          <w:numId w:val="11"/>
        </w:numPr>
        <w:ind w:left="0" w:firstLine="709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>Каллистер У. Д.</w:t>
      </w:r>
      <w:r w:rsidR="00A20DCC" w:rsidRPr="00064F82">
        <w:rPr>
          <w:rFonts w:ascii="Arial" w:hAnsi="Arial" w:cs="Arial"/>
          <w:color w:val="000000"/>
          <w:sz w:val="20"/>
          <w:szCs w:val="20"/>
        </w:rPr>
        <w:t>,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="00A20DCC" w:rsidRPr="00064F82">
        <w:rPr>
          <w:rFonts w:ascii="Arial" w:hAnsi="Arial" w:cs="Arial"/>
          <w:color w:val="000000"/>
          <w:sz w:val="20"/>
          <w:szCs w:val="20"/>
        </w:rPr>
        <w:t xml:space="preserve">мл. Д. Д. Ретвич. </w:t>
      </w:r>
      <w:r w:rsidRPr="00064F82">
        <w:rPr>
          <w:rFonts w:ascii="Arial" w:hAnsi="Arial" w:cs="Arial"/>
          <w:color w:val="000000"/>
          <w:sz w:val="20"/>
          <w:szCs w:val="20"/>
        </w:rPr>
        <w:t>Материаловедение: от технологии к применению (мета</w:t>
      </w:r>
      <w:r w:rsidRPr="00064F82">
        <w:rPr>
          <w:rFonts w:ascii="Arial" w:hAnsi="Arial" w:cs="Arial"/>
          <w:color w:val="000000"/>
          <w:sz w:val="20"/>
          <w:szCs w:val="20"/>
        </w:rPr>
        <w:t>л</w:t>
      </w:r>
      <w:r w:rsidRPr="00064F82">
        <w:rPr>
          <w:rFonts w:ascii="Arial" w:hAnsi="Arial" w:cs="Arial"/>
          <w:color w:val="000000"/>
          <w:sz w:val="20"/>
          <w:szCs w:val="20"/>
        </w:rPr>
        <w:t>лы, керамика, полимеры); пер. с англ. А.</w:t>
      </w:r>
      <w:r w:rsidR="00A20DCC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Я. Малкина. – 3-е изд. – СПб.</w:t>
      </w:r>
      <w:r w:rsidR="00A20DCC" w:rsidRPr="00064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F82">
        <w:rPr>
          <w:rFonts w:ascii="Arial" w:hAnsi="Arial" w:cs="Arial"/>
          <w:color w:val="000000"/>
          <w:sz w:val="20"/>
          <w:szCs w:val="20"/>
        </w:rPr>
        <w:t>: Науч. основы и технологии</w:t>
      </w:r>
      <w:r w:rsidR="00A20DCC" w:rsidRPr="00064F82">
        <w:rPr>
          <w:rFonts w:ascii="Arial" w:hAnsi="Arial" w:cs="Arial"/>
          <w:color w:val="000000"/>
          <w:sz w:val="20"/>
          <w:szCs w:val="20"/>
        </w:rPr>
        <w:t>,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 2011. – 895 с. </w:t>
      </w:r>
    </w:p>
    <w:p w:rsidR="009F58E1" w:rsidRPr="00064F82" w:rsidRDefault="009F58E1" w:rsidP="007810A3">
      <w:pPr>
        <w:pStyle w:val="af9"/>
        <w:numPr>
          <w:ilvl w:val="0"/>
          <w:numId w:val="11"/>
        </w:numPr>
        <w:ind w:left="0" w:firstLine="709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 xml:space="preserve"> Технология строительной керамики: учеб</w:t>
      </w:r>
      <w:r w:rsidR="00A20DCC" w:rsidRPr="00064F82">
        <w:rPr>
          <w:rFonts w:ascii="Arial" w:hAnsi="Arial" w:cs="Arial"/>
          <w:sz w:val="20"/>
          <w:szCs w:val="20"/>
        </w:rPr>
        <w:t>.</w:t>
      </w:r>
      <w:r w:rsidRPr="00064F82">
        <w:rPr>
          <w:rFonts w:ascii="Arial" w:hAnsi="Arial" w:cs="Arial"/>
          <w:sz w:val="20"/>
          <w:szCs w:val="20"/>
        </w:rPr>
        <w:t xml:space="preserve"> пособие</w:t>
      </w:r>
      <w:r w:rsidR="00B55DAB">
        <w:rPr>
          <w:rFonts w:ascii="Arial" w:hAnsi="Arial" w:cs="Arial"/>
          <w:sz w:val="20"/>
          <w:szCs w:val="20"/>
        </w:rPr>
        <w:t>.</w:t>
      </w:r>
      <w:r w:rsidRPr="00064F82">
        <w:rPr>
          <w:rFonts w:ascii="Arial" w:hAnsi="Arial" w:cs="Arial"/>
          <w:sz w:val="20"/>
          <w:szCs w:val="20"/>
        </w:rPr>
        <w:t xml:space="preserve"> – 3-е изд. перераб. и доп. – М.</w:t>
      </w:r>
      <w:r w:rsidR="00A20DCC" w:rsidRPr="00064F82">
        <w:rPr>
          <w:rFonts w:ascii="Arial" w:hAnsi="Arial" w:cs="Arial"/>
          <w:sz w:val="20"/>
          <w:szCs w:val="20"/>
        </w:rPr>
        <w:t xml:space="preserve"> </w:t>
      </w:r>
      <w:r w:rsidRPr="00064F82">
        <w:rPr>
          <w:rFonts w:ascii="Arial" w:hAnsi="Arial" w:cs="Arial"/>
          <w:sz w:val="20"/>
          <w:szCs w:val="20"/>
        </w:rPr>
        <w:t>: ЭК</w:t>
      </w:r>
      <w:r w:rsidRPr="00064F82">
        <w:rPr>
          <w:rFonts w:ascii="Arial" w:hAnsi="Arial" w:cs="Arial"/>
          <w:sz w:val="20"/>
          <w:szCs w:val="20"/>
        </w:rPr>
        <w:t>О</w:t>
      </w:r>
      <w:r w:rsidRPr="00064F82">
        <w:rPr>
          <w:rFonts w:ascii="Arial" w:hAnsi="Arial" w:cs="Arial"/>
          <w:sz w:val="20"/>
          <w:szCs w:val="20"/>
        </w:rPr>
        <w:t>ЛИТ, 2011.</w:t>
      </w:r>
      <w:r w:rsidR="00A20DCC" w:rsidRPr="00064F82">
        <w:rPr>
          <w:rFonts w:ascii="Arial" w:hAnsi="Arial" w:cs="Arial"/>
          <w:sz w:val="20"/>
          <w:szCs w:val="20"/>
        </w:rPr>
        <w:t xml:space="preserve"> – </w:t>
      </w:r>
      <w:r w:rsidRPr="00064F82">
        <w:rPr>
          <w:rFonts w:ascii="Arial" w:hAnsi="Arial" w:cs="Arial"/>
          <w:sz w:val="20"/>
          <w:szCs w:val="20"/>
        </w:rPr>
        <w:t>384 с</w:t>
      </w:r>
      <w:r w:rsidR="00E62560" w:rsidRPr="00064F82">
        <w:rPr>
          <w:rFonts w:ascii="Arial" w:hAnsi="Arial" w:cs="Arial"/>
          <w:sz w:val="20"/>
          <w:szCs w:val="20"/>
        </w:rPr>
        <w:t>.</w:t>
      </w:r>
    </w:p>
    <w:p w:rsidR="009F58E1" w:rsidRPr="00064F82" w:rsidRDefault="009F58E1" w:rsidP="007810A3">
      <w:pPr>
        <w:pStyle w:val="af9"/>
        <w:numPr>
          <w:ilvl w:val="0"/>
          <w:numId w:val="11"/>
        </w:numPr>
        <w:ind w:left="0" w:firstLine="709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64F82">
        <w:rPr>
          <w:rFonts w:ascii="Arial" w:hAnsi="Arial" w:cs="Arial"/>
          <w:sz w:val="20"/>
          <w:szCs w:val="20"/>
        </w:rPr>
        <w:t xml:space="preserve">Ашмарин Г.Д., Ливада А.Н. Расширение сырьевой базы </w:t>
      </w:r>
      <w:r w:rsidR="00A20DCC" w:rsidRPr="00064F82">
        <w:rPr>
          <w:rFonts w:ascii="Arial" w:hAnsi="Arial" w:cs="Arial"/>
          <w:sz w:val="20"/>
          <w:szCs w:val="20"/>
        </w:rPr>
        <w:t>–</w:t>
      </w:r>
      <w:r w:rsidRPr="00064F82">
        <w:rPr>
          <w:rFonts w:ascii="Arial" w:hAnsi="Arial" w:cs="Arial"/>
          <w:sz w:val="20"/>
          <w:szCs w:val="20"/>
        </w:rPr>
        <w:t xml:space="preserve"> важный фактор развития отрасли керамических стеновых материалов // Строительные материалы. </w:t>
      </w:r>
      <w:r w:rsidR="00A20DCC" w:rsidRPr="00064F82">
        <w:rPr>
          <w:rFonts w:ascii="Arial" w:hAnsi="Arial" w:cs="Arial"/>
          <w:sz w:val="20"/>
          <w:szCs w:val="20"/>
        </w:rPr>
        <w:t xml:space="preserve">– </w:t>
      </w:r>
      <w:r w:rsidRPr="00064F82">
        <w:rPr>
          <w:rFonts w:ascii="Arial" w:hAnsi="Arial" w:cs="Arial"/>
          <w:sz w:val="20"/>
          <w:szCs w:val="20"/>
        </w:rPr>
        <w:t xml:space="preserve">2008. </w:t>
      </w:r>
      <w:r w:rsidR="00A20DCC" w:rsidRPr="00064F82">
        <w:rPr>
          <w:rFonts w:ascii="Arial" w:hAnsi="Arial" w:cs="Arial"/>
          <w:sz w:val="20"/>
          <w:szCs w:val="20"/>
        </w:rPr>
        <w:t xml:space="preserve">– </w:t>
      </w:r>
      <w:r w:rsidRPr="00064F82">
        <w:rPr>
          <w:rFonts w:ascii="Arial" w:hAnsi="Arial" w:cs="Arial"/>
          <w:sz w:val="20"/>
          <w:szCs w:val="20"/>
        </w:rPr>
        <w:t xml:space="preserve">№ 4. </w:t>
      </w:r>
      <w:r w:rsidR="00A20DCC" w:rsidRPr="00064F82">
        <w:rPr>
          <w:rFonts w:ascii="Arial" w:hAnsi="Arial" w:cs="Arial"/>
          <w:sz w:val="20"/>
          <w:szCs w:val="20"/>
        </w:rPr>
        <w:t xml:space="preserve">– </w:t>
      </w:r>
      <w:r w:rsidRPr="00064F82">
        <w:rPr>
          <w:rFonts w:ascii="Arial" w:hAnsi="Arial" w:cs="Arial"/>
          <w:sz w:val="20"/>
          <w:szCs w:val="20"/>
        </w:rPr>
        <w:t>С. 22</w:t>
      </w:r>
      <w:r w:rsidR="00A20DCC" w:rsidRPr="00064F82">
        <w:rPr>
          <w:rFonts w:ascii="Arial" w:hAnsi="Arial" w:cs="Arial"/>
          <w:sz w:val="20"/>
          <w:szCs w:val="20"/>
        </w:rPr>
        <w:t>–</w:t>
      </w:r>
      <w:r w:rsidRPr="00064F82">
        <w:rPr>
          <w:rFonts w:ascii="Arial" w:hAnsi="Arial" w:cs="Arial"/>
          <w:sz w:val="20"/>
          <w:szCs w:val="20"/>
        </w:rPr>
        <w:t>23</w:t>
      </w:r>
      <w:r w:rsidR="00E62560" w:rsidRPr="00064F82">
        <w:rPr>
          <w:rFonts w:ascii="Arial" w:hAnsi="Arial" w:cs="Arial"/>
          <w:sz w:val="20"/>
          <w:szCs w:val="20"/>
        </w:rPr>
        <w:t>.</w:t>
      </w:r>
    </w:p>
    <w:p w:rsidR="002C5104" w:rsidRPr="00064F82" w:rsidRDefault="00A20DCC" w:rsidP="007810A3">
      <w:pPr>
        <w:pStyle w:val="af9"/>
        <w:numPr>
          <w:ilvl w:val="0"/>
          <w:numId w:val="11"/>
        </w:numPr>
        <w:ind w:left="0" w:firstLine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64F82">
        <w:rPr>
          <w:rFonts w:ascii="Arial" w:hAnsi="Arial" w:cs="Arial"/>
          <w:color w:val="000000"/>
          <w:sz w:val="20"/>
          <w:szCs w:val="20"/>
        </w:rPr>
        <w:t xml:space="preserve">Волосова М. А., Григорьев С. Н., Маслов А. Р. </w:t>
      </w:r>
      <w:r w:rsidR="009F58E1" w:rsidRPr="00064F82">
        <w:rPr>
          <w:rFonts w:ascii="Arial" w:hAnsi="Arial" w:cs="Arial"/>
          <w:color w:val="000000"/>
          <w:sz w:val="20"/>
          <w:szCs w:val="20"/>
        </w:rPr>
        <w:t>Инструмент высокоэффективных технологий. – М</w:t>
      </w:r>
      <w:r w:rsidRPr="00064F82">
        <w:rPr>
          <w:rFonts w:ascii="Arial" w:hAnsi="Arial" w:cs="Arial"/>
          <w:color w:val="000000"/>
          <w:sz w:val="20"/>
          <w:szCs w:val="20"/>
        </w:rPr>
        <w:t xml:space="preserve">. </w:t>
      </w:r>
      <w:r w:rsidR="009F58E1" w:rsidRPr="00064F82">
        <w:rPr>
          <w:rFonts w:ascii="Arial" w:hAnsi="Arial" w:cs="Arial"/>
          <w:color w:val="000000"/>
          <w:sz w:val="20"/>
          <w:szCs w:val="20"/>
        </w:rPr>
        <w:t>: Изд-во «ИТО», 2011. – 222 с.</w:t>
      </w:r>
    </w:p>
    <w:p w:rsidR="009F58E1" w:rsidRPr="00064F82" w:rsidRDefault="00A20DCC" w:rsidP="007810A3">
      <w:pPr>
        <w:pStyle w:val="af9"/>
        <w:numPr>
          <w:ilvl w:val="0"/>
          <w:numId w:val="11"/>
        </w:numPr>
        <w:ind w:left="0" w:firstLine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64F82">
        <w:rPr>
          <w:rFonts w:ascii="Arial" w:hAnsi="Arial" w:cs="Arial"/>
          <w:bCs/>
          <w:sz w:val="20"/>
          <w:szCs w:val="20"/>
        </w:rPr>
        <w:t xml:space="preserve">Электронный ресурс. Режим доступа: </w:t>
      </w:r>
      <w:r w:rsidR="009F58E1" w:rsidRPr="00064F82">
        <w:rPr>
          <w:rFonts w:ascii="Arial" w:hAnsi="Arial" w:cs="Arial"/>
          <w:bCs/>
          <w:sz w:val="20"/>
          <w:szCs w:val="20"/>
        </w:rPr>
        <w:t>http://www.glynwed.ru/information/ceramics-f/</w:t>
      </w:r>
      <w:r w:rsidR="00E62560" w:rsidRPr="00064F82">
        <w:rPr>
          <w:rFonts w:ascii="Arial" w:hAnsi="Arial" w:cs="Arial"/>
          <w:bCs/>
          <w:sz w:val="20"/>
          <w:szCs w:val="20"/>
        </w:rPr>
        <w:t>.</w:t>
      </w:r>
    </w:p>
    <w:p w:rsidR="009F58E1" w:rsidRPr="00064F82" w:rsidRDefault="009F58E1" w:rsidP="007810A3">
      <w:pPr>
        <w:pStyle w:val="22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2E353F" w:rsidRPr="00064F82" w:rsidRDefault="002E353F" w:rsidP="007810A3">
      <w:pPr>
        <w:pStyle w:val="22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2E353F" w:rsidRPr="00064F82" w:rsidRDefault="002E353F" w:rsidP="007810A3">
      <w:pPr>
        <w:pStyle w:val="22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2E353F" w:rsidRPr="00064F82" w:rsidRDefault="002E353F" w:rsidP="007810A3">
      <w:pPr>
        <w:pStyle w:val="22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2E353F" w:rsidRPr="00064F82" w:rsidRDefault="002E353F" w:rsidP="007810A3">
      <w:pPr>
        <w:pStyle w:val="22"/>
        <w:spacing w:after="0" w:line="240" w:lineRule="auto"/>
        <w:ind w:left="0" w:firstLine="709"/>
        <w:jc w:val="both"/>
        <w:rPr>
          <w:rFonts w:ascii="Arial" w:hAnsi="Arial" w:cs="Arial"/>
        </w:rPr>
      </w:pPr>
      <w:bookmarkStart w:id="2" w:name="_GoBack"/>
      <w:bookmarkEnd w:id="2"/>
    </w:p>
    <w:sectPr w:rsidR="002E353F" w:rsidRPr="00064F82" w:rsidSect="002E353F">
      <w:footerReference w:type="default" r:id="rId10"/>
      <w:type w:val="nextColumn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B4" w:rsidRDefault="00507AB4" w:rsidP="00443146">
      <w:r>
        <w:separator/>
      </w:r>
    </w:p>
  </w:endnote>
  <w:endnote w:type="continuationSeparator" w:id="0">
    <w:p w:rsidR="00507AB4" w:rsidRDefault="00507AB4" w:rsidP="0044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16"/>
      <w:docPartObj>
        <w:docPartGallery w:val="Page Numbers (Bottom of Page)"/>
        <w:docPartUnique/>
      </w:docPartObj>
    </w:sdtPr>
    <w:sdtEndPr/>
    <w:sdtContent>
      <w:p w:rsidR="002E353F" w:rsidRDefault="00CE68E9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D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53F" w:rsidRDefault="002E353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B4" w:rsidRDefault="00507AB4" w:rsidP="00443146">
      <w:r>
        <w:separator/>
      </w:r>
    </w:p>
  </w:footnote>
  <w:footnote w:type="continuationSeparator" w:id="0">
    <w:p w:rsidR="00507AB4" w:rsidRDefault="00507AB4" w:rsidP="00443146">
      <w:r>
        <w:continuationSeparator/>
      </w:r>
    </w:p>
  </w:footnote>
  <w:footnote w:id="1">
    <w:p w:rsidR="00064F82" w:rsidRPr="00064F82" w:rsidRDefault="00775510" w:rsidP="00064F82">
      <w:pPr>
        <w:pStyle w:val="afb"/>
        <w:rPr>
          <w:rFonts w:ascii="Arial" w:hAnsi="Arial" w:cs="Arial"/>
          <w:sz w:val="18"/>
          <w:szCs w:val="18"/>
        </w:rPr>
      </w:pPr>
      <w:r w:rsidRPr="00064F82">
        <w:rPr>
          <w:rStyle w:val="afd"/>
          <w:rFonts w:ascii="Arial" w:hAnsi="Arial" w:cs="Arial"/>
          <w:sz w:val="18"/>
          <w:szCs w:val="18"/>
        </w:rPr>
        <w:footnoteRef/>
      </w:r>
      <w:r w:rsidRPr="00064F82">
        <w:rPr>
          <w:rFonts w:ascii="Arial" w:hAnsi="Arial" w:cs="Arial"/>
          <w:sz w:val="18"/>
          <w:szCs w:val="18"/>
        </w:rPr>
        <w:t xml:space="preserve"> </w:t>
      </w:r>
      <w:r w:rsidR="00064F82" w:rsidRPr="00064F82">
        <w:rPr>
          <w:rFonts w:ascii="Arial" w:hAnsi="Arial" w:cs="Arial"/>
          <w:sz w:val="18"/>
          <w:szCs w:val="18"/>
        </w:rPr>
        <w:t xml:space="preserve">Богатова Инесса Юрьевна, студентка 4 курса кафедры химической технологии тугоплавких неметаллических и силикатных материалов, e-mail: Bogatova.Inessa@mail.ru </w:t>
      </w:r>
    </w:p>
    <w:p w:rsidR="00775510" w:rsidRPr="00064F82" w:rsidRDefault="00064F82" w:rsidP="00064F82">
      <w:pPr>
        <w:pStyle w:val="afb"/>
        <w:rPr>
          <w:rFonts w:ascii="Arial" w:hAnsi="Arial" w:cs="Arial"/>
          <w:sz w:val="18"/>
          <w:szCs w:val="18"/>
          <w:lang w:val="en-US"/>
        </w:rPr>
      </w:pPr>
      <w:r w:rsidRPr="00064F82">
        <w:rPr>
          <w:rFonts w:ascii="Arial" w:hAnsi="Arial" w:cs="Arial"/>
          <w:sz w:val="18"/>
          <w:szCs w:val="18"/>
          <w:lang w:val="en-US"/>
        </w:rPr>
        <w:t>Bogatova Inessa, a fourth-year student of Chemical Technology of High-Melting Nonmetal and Sil-icate Materials D</w:t>
      </w:r>
      <w:r w:rsidRPr="00064F82">
        <w:rPr>
          <w:rFonts w:ascii="Arial" w:hAnsi="Arial" w:cs="Arial"/>
          <w:sz w:val="18"/>
          <w:szCs w:val="18"/>
          <w:lang w:val="en-US"/>
        </w:rPr>
        <w:t>e</w:t>
      </w:r>
      <w:r w:rsidRPr="00064F82">
        <w:rPr>
          <w:rFonts w:ascii="Arial" w:hAnsi="Arial" w:cs="Arial"/>
          <w:sz w:val="18"/>
          <w:szCs w:val="18"/>
          <w:lang w:val="en-US"/>
        </w:rPr>
        <w:t>partment, e-mail: Bogatova.Inessa@mail.ru</w:t>
      </w:r>
    </w:p>
  </w:footnote>
  <w:footnote w:id="2">
    <w:p w:rsidR="00064F82" w:rsidRPr="00064F82" w:rsidRDefault="00775510" w:rsidP="00064F82">
      <w:pPr>
        <w:pStyle w:val="afb"/>
        <w:rPr>
          <w:rFonts w:ascii="Arial" w:hAnsi="Arial" w:cs="Arial"/>
          <w:sz w:val="18"/>
          <w:szCs w:val="18"/>
        </w:rPr>
      </w:pPr>
      <w:r w:rsidRPr="00064F82">
        <w:rPr>
          <w:rStyle w:val="afd"/>
          <w:rFonts w:ascii="Arial" w:hAnsi="Arial" w:cs="Arial"/>
          <w:sz w:val="18"/>
          <w:szCs w:val="18"/>
        </w:rPr>
        <w:footnoteRef/>
      </w:r>
      <w:r w:rsidRPr="00064F82">
        <w:rPr>
          <w:rFonts w:ascii="Arial" w:hAnsi="Arial" w:cs="Arial"/>
          <w:sz w:val="18"/>
          <w:szCs w:val="18"/>
        </w:rPr>
        <w:t xml:space="preserve"> </w:t>
      </w:r>
      <w:r w:rsidR="00064F82" w:rsidRPr="00064F82">
        <w:rPr>
          <w:rFonts w:ascii="Arial" w:hAnsi="Arial" w:cs="Arial"/>
          <w:sz w:val="18"/>
          <w:szCs w:val="18"/>
        </w:rPr>
        <w:t>Зыкова Юлия Александровна, преподаватель кафедры «Химическая технология тугоплавких неметаллических и силикатных материалов», e-mail: ulya2279@mail.ru</w:t>
      </w:r>
    </w:p>
    <w:p w:rsidR="00775510" w:rsidRPr="00064F82" w:rsidRDefault="00064F82" w:rsidP="00064F82">
      <w:pPr>
        <w:pStyle w:val="afb"/>
        <w:rPr>
          <w:rFonts w:ascii="Arial" w:hAnsi="Arial" w:cs="Arial"/>
          <w:sz w:val="18"/>
          <w:szCs w:val="18"/>
          <w:lang w:val="en-US"/>
        </w:rPr>
      </w:pPr>
      <w:r w:rsidRPr="00064F82">
        <w:rPr>
          <w:rFonts w:ascii="Arial" w:hAnsi="Arial" w:cs="Arial"/>
          <w:sz w:val="18"/>
          <w:szCs w:val="18"/>
          <w:lang w:val="en-US"/>
        </w:rPr>
        <w:t>Zykova Yulia, Assistant Professor of Chemical Technology of Inorganic Substances and Materials Department, e-mail: ulya2279@mail.ru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3CF"/>
    <w:multiLevelType w:val="multilevel"/>
    <w:tmpl w:val="A62C6084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DC61ED0"/>
    <w:multiLevelType w:val="hybridMultilevel"/>
    <w:tmpl w:val="1ED2A9A8"/>
    <w:lvl w:ilvl="0" w:tplc="54FC9AD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581117"/>
    <w:multiLevelType w:val="hybridMultilevel"/>
    <w:tmpl w:val="E78A3D22"/>
    <w:lvl w:ilvl="0" w:tplc="A36E2FD4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9B862C5"/>
    <w:multiLevelType w:val="hybridMultilevel"/>
    <w:tmpl w:val="285CD0A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83334AC"/>
    <w:multiLevelType w:val="singleLevel"/>
    <w:tmpl w:val="48CE99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5">
    <w:nsid w:val="43433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4E12809"/>
    <w:multiLevelType w:val="multilevel"/>
    <w:tmpl w:val="A6F0EE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44F105FA"/>
    <w:multiLevelType w:val="multilevel"/>
    <w:tmpl w:val="0CD6A970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FC50F30"/>
    <w:multiLevelType w:val="multilevel"/>
    <w:tmpl w:val="960A8D2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65F7E8E"/>
    <w:multiLevelType w:val="hybridMultilevel"/>
    <w:tmpl w:val="A7BC8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EE2767"/>
    <w:multiLevelType w:val="hybridMultilevel"/>
    <w:tmpl w:val="7534C94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2C"/>
    <w:rsid w:val="00030F90"/>
    <w:rsid w:val="00035432"/>
    <w:rsid w:val="0004669F"/>
    <w:rsid w:val="00051B36"/>
    <w:rsid w:val="00064F82"/>
    <w:rsid w:val="00066CA7"/>
    <w:rsid w:val="000736B7"/>
    <w:rsid w:val="0009111B"/>
    <w:rsid w:val="000C051D"/>
    <w:rsid w:val="000C0ABC"/>
    <w:rsid w:val="000D6ABB"/>
    <w:rsid w:val="00103FFC"/>
    <w:rsid w:val="00124C53"/>
    <w:rsid w:val="001942F1"/>
    <w:rsid w:val="001B0528"/>
    <w:rsid w:val="001B5873"/>
    <w:rsid w:val="001C54AE"/>
    <w:rsid w:val="001E2309"/>
    <w:rsid w:val="001F709C"/>
    <w:rsid w:val="0024262F"/>
    <w:rsid w:val="00286F94"/>
    <w:rsid w:val="002A7333"/>
    <w:rsid w:val="002C4296"/>
    <w:rsid w:val="002C5104"/>
    <w:rsid w:val="002E2767"/>
    <w:rsid w:val="002E353F"/>
    <w:rsid w:val="002F4D2D"/>
    <w:rsid w:val="00326BF8"/>
    <w:rsid w:val="00333264"/>
    <w:rsid w:val="00335A3D"/>
    <w:rsid w:val="00341021"/>
    <w:rsid w:val="00351019"/>
    <w:rsid w:val="003738F8"/>
    <w:rsid w:val="003874FA"/>
    <w:rsid w:val="003C0605"/>
    <w:rsid w:val="003D1B40"/>
    <w:rsid w:val="003E511E"/>
    <w:rsid w:val="003E6DA6"/>
    <w:rsid w:val="00401C7C"/>
    <w:rsid w:val="00443146"/>
    <w:rsid w:val="004625D7"/>
    <w:rsid w:val="00463A13"/>
    <w:rsid w:val="00496EC0"/>
    <w:rsid w:val="004F617B"/>
    <w:rsid w:val="0050100C"/>
    <w:rsid w:val="00507AB4"/>
    <w:rsid w:val="00514DAC"/>
    <w:rsid w:val="005233F0"/>
    <w:rsid w:val="00527666"/>
    <w:rsid w:val="005876D4"/>
    <w:rsid w:val="00595CCC"/>
    <w:rsid w:val="005B3F14"/>
    <w:rsid w:val="005B7AAD"/>
    <w:rsid w:val="005C23D9"/>
    <w:rsid w:val="005E553F"/>
    <w:rsid w:val="005E5668"/>
    <w:rsid w:val="005F032A"/>
    <w:rsid w:val="006310FF"/>
    <w:rsid w:val="00650FD2"/>
    <w:rsid w:val="006539D2"/>
    <w:rsid w:val="00660418"/>
    <w:rsid w:val="00677310"/>
    <w:rsid w:val="00677513"/>
    <w:rsid w:val="00680800"/>
    <w:rsid w:val="006A26A2"/>
    <w:rsid w:val="006B3EEA"/>
    <w:rsid w:val="006C3C9F"/>
    <w:rsid w:val="006C6148"/>
    <w:rsid w:val="006E09DA"/>
    <w:rsid w:val="006F52A5"/>
    <w:rsid w:val="006F7DFC"/>
    <w:rsid w:val="00722736"/>
    <w:rsid w:val="00731ABA"/>
    <w:rsid w:val="00775510"/>
    <w:rsid w:val="007810A3"/>
    <w:rsid w:val="00783C56"/>
    <w:rsid w:val="00790249"/>
    <w:rsid w:val="00791F2C"/>
    <w:rsid w:val="00796388"/>
    <w:rsid w:val="007C15A7"/>
    <w:rsid w:val="007C67F8"/>
    <w:rsid w:val="007D3E73"/>
    <w:rsid w:val="008A1D79"/>
    <w:rsid w:val="008C501A"/>
    <w:rsid w:val="0090201C"/>
    <w:rsid w:val="00915403"/>
    <w:rsid w:val="00923405"/>
    <w:rsid w:val="00924CA6"/>
    <w:rsid w:val="00932318"/>
    <w:rsid w:val="0095229C"/>
    <w:rsid w:val="009678B1"/>
    <w:rsid w:val="00984CC5"/>
    <w:rsid w:val="009A677C"/>
    <w:rsid w:val="009F58E1"/>
    <w:rsid w:val="009F69CB"/>
    <w:rsid w:val="00A20DCC"/>
    <w:rsid w:val="00A9698B"/>
    <w:rsid w:val="00AC5995"/>
    <w:rsid w:val="00B21D9F"/>
    <w:rsid w:val="00B31B41"/>
    <w:rsid w:val="00B44FFF"/>
    <w:rsid w:val="00B55A9A"/>
    <w:rsid w:val="00B55DAB"/>
    <w:rsid w:val="00B850A7"/>
    <w:rsid w:val="00B945A7"/>
    <w:rsid w:val="00BA2024"/>
    <w:rsid w:val="00BD15B0"/>
    <w:rsid w:val="00BD74FC"/>
    <w:rsid w:val="00BE3E85"/>
    <w:rsid w:val="00BF091C"/>
    <w:rsid w:val="00C025AE"/>
    <w:rsid w:val="00C0667F"/>
    <w:rsid w:val="00C37FF3"/>
    <w:rsid w:val="00C42A0A"/>
    <w:rsid w:val="00C93318"/>
    <w:rsid w:val="00C95130"/>
    <w:rsid w:val="00CA6C59"/>
    <w:rsid w:val="00CC3637"/>
    <w:rsid w:val="00CD0FDD"/>
    <w:rsid w:val="00CE2E36"/>
    <w:rsid w:val="00CE68E9"/>
    <w:rsid w:val="00CF6244"/>
    <w:rsid w:val="00D30120"/>
    <w:rsid w:val="00D358F8"/>
    <w:rsid w:val="00D865D7"/>
    <w:rsid w:val="00D913CC"/>
    <w:rsid w:val="00DD70A2"/>
    <w:rsid w:val="00E07ABD"/>
    <w:rsid w:val="00E2472E"/>
    <w:rsid w:val="00E30F77"/>
    <w:rsid w:val="00E333D1"/>
    <w:rsid w:val="00E62560"/>
    <w:rsid w:val="00E70F48"/>
    <w:rsid w:val="00EA2342"/>
    <w:rsid w:val="00EB51DE"/>
    <w:rsid w:val="00EB5BB5"/>
    <w:rsid w:val="00ED41A4"/>
    <w:rsid w:val="00EE78C3"/>
    <w:rsid w:val="00F02149"/>
    <w:rsid w:val="00F02665"/>
    <w:rsid w:val="00F17A2F"/>
    <w:rsid w:val="00F44448"/>
    <w:rsid w:val="00F52046"/>
    <w:rsid w:val="00F62519"/>
    <w:rsid w:val="00FB26B4"/>
    <w:rsid w:val="00FB2AEF"/>
    <w:rsid w:val="00FC7EA0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1F2C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C051D"/>
    <w:pPr>
      <w:keepNext/>
      <w:ind w:firstLine="709"/>
      <w:outlineLvl w:val="0"/>
    </w:pPr>
    <w:rPr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0C051D"/>
    <w:pPr>
      <w:keepNext/>
      <w:shd w:val="clear" w:color="auto" w:fill="FFFFFF"/>
      <w:spacing w:before="163"/>
      <w:ind w:firstLine="709"/>
      <w:jc w:val="both"/>
      <w:outlineLvl w:val="1"/>
    </w:pPr>
    <w:rPr>
      <w:color w:val="000000"/>
      <w:spacing w:val="4"/>
      <w:szCs w:val="21"/>
    </w:rPr>
  </w:style>
  <w:style w:type="paragraph" w:styleId="3">
    <w:name w:val="heading 3"/>
    <w:basedOn w:val="a0"/>
    <w:next w:val="a0"/>
    <w:link w:val="30"/>
    <w:uiPriority w:val="99"/>
    <w:qFormat/>
    <w:rsid w:val="000C051D"/>
    <w:pPr>
      <w:keepNext/>
      <w:ind w:firstLine="709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9"/>
    <w:qFormat/>
    <w:rsid w:val="000C051D"/>
    <w:pPr>
      <w:keepNext/>
      <w:shd w:val="clear" w:color="auto" w:fill="FFFFFF"/>
      <w:ind w:right="24" w:firstLine="709"/>
      <w:jc w:val="center"/>
      <w:outlineLvl w:val="3"/>
    </w:pPr>
    <w:rPr>
      <w:color w:val="000000"/>
      <w:szCs w:val="23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0C051D"/>
    <w:pPr>
      <w:keepNext/>
      <w:shd w:val="clear" w:color="auto" w:fill="FFFFFF"/>
      <w:ind w:right="24"/>
      <w:jc w:val="both"/>
      <w:outlineLvl w:val="4"/>
    </w:pPr>
    <w:rPr>
      <w:color w:val="000000"/>
      <w:szCs w:val="23"/>
    </w:rPr>
  </w:style>
  <w:style w:type="paragraph" w:styleId="6">
    <w:name w:val="heading 6"/>
    <w:basedOn w:val="a0"/>
    <w:next w:val="a0"/>
    <w:link w:val="60"/>
    <w:uiPriority w:val="99"/>
    <w:qFormat/>
    <w:rsid w:val="000C051D"/>
    <w:pPr>
      <w:keepNext/>
      <w:shd w:val="clear" w:color="auto" w:fill="FFFFFF"/>
      <w:ind w:right="24" w:firstLine="709"/>
      <w:jc w:val="both"/>
      <w:outlineLvl w:val="5"/>
    </w:pPr>
    <w:rPr>
      <w:color w:val="000000"/>
      <w:szCs w:val="23"/>
    </w:rPr>
  </w:style>
  <w:style w:type="paragraph" w:styleId="7">
    <w:name w:val="heading 7"/>
    <w:basedOn w:val="a0"/>
    <w:next w:val="a0"/>
    <w:link w:val="70"/>
    <w:uiPriority w:val="99"/>
    <w:qFormat/>
    <w:rsid w:val="000C051D"/>
    <w:pPr>
      <w:keepNext/>
      <w:ind w:firstLine="1134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9"/>
    <w:qFormat/>
    <w:rsid w:val="000C051D"/>
    <w:pPr>
      <w:keepNext/>
      <w:jc w:val="center"/>
      <w:outlineLvl w:val="7"/>
    </w:pPr>
    <w:rPr>
      <w:color w:val="000000"/>
      <w:szCs w:val="23"/>
    </w:rPr>
  </w:style>
  <w:style w:type="paragraph" w:styleId="9">
    <w:name w:val="heading 9"/>
    <w:basedOn w:val="a0"/>
    <w:next w:val="a0"/>
    <w:link w:val="90"/>
    <w:uiPriority w:val="99"/>
    <w:qFormat/>
    <w:rsid w:val="000C051D"/>
    <w:pPr>
      <w:keepNext/>
      <w:jc w:val="center"/>
      <w:outlineLvl w:val="8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C051D"/>
    <w:rPr>
      <w:rFonts w:cs="Times New Roman"/>
      <w:sz w:val="24"/>
    </w:rPr>
  </w:style>
  <w:style w:type="character" w:customStyle="1" w:styleId="21">
    <w:name w:val="Заголовок 2 Знак"/>
    <w:basedOn w:val="a1"/>
    <w:link w:val="20"/>
    <w:uiPriority w:val="99"/>
    <w:locked/>
    <w:rsid w:val="000C051D"/>
    <w:rPr>
      <w:rFonts w:cs="Times New Roman"/>
      <w:color w:val="000000"/>
      <w:spacing w:val="4"/>
      <w:sz w:val="21"/>
      <w:szCs w:val="21"/>
      <w:shd w:val="clear" w:color="auto" w:fill="FFFFFF"/>
    </w:rPr>
  </w:style>
  <w:style w:type="character" w:customStyle="1" w:styleId="30">
    <w:name w:val="Заголовок 3 Знак"/>
    <w:basedOn w:val="a1"/>
    <w:link w:val="3"/>
    <w:uiPriority w:val="99"/>
    <w:locked/>
    <w:rsid w:val="000C051D"/>
    <w:rPr>
      <w:rFonts w:cs="Times New Roman"/>
      <w:sz w:val="24"/>
    </w:rPr>
  </w:style>
  <w:style w:type="character" w:customStyle="1" w:styleId="40">
    <w:name w:val="Заголовок 4 Знак"/>
    <w:basedOn w:val="a1"/>
    <w:link w:val="4"/>
    <w:uiPriority w:val="99"/>
    <w:locked/>
    <w:rsid w:val="000C051D"/>
    <w:rPr>
      <w:rFonts w:cs="Times New Roman"/>
      <w:color w:val="000000"/>
      <w:sz w:val="23"/>
      <w:szCs w:val="23"/>
      <w:shd w:val="clear" w:color="auto" w:fill="FFFFFF"/>
      <w:lang w:val="en-US"/>
    </w:rPr>
  </w:style>
  <w:style w:type="character" w:customStyle="1" w:styleId="50">
    <w:name w:val="Заголовок 5 Знак"/>
    <w:basedOn w:val="a1"/>
    <w:link w:val="5"/>
    <w:uiPriority w:val="99"/>
    <w:locked/>
    <w:rsid w:val="000C051D"/>
    <w:rPr>
      <w:rFonts w:cs="Times New Roman"/>
      <w:color w:val="000000"/>
      <w:sz w:val="23"/>
      <w:szCs w:val="23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0C051D"/>
    <w:rPr>
      <w:rFonts w:cs="Times New Roman"/>
      <w:color w:val="000000"/>
      <w:sz w:val="23"/>
      <w:szCs w:val="23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0C051D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locked/>
    <w:rsid w:val="000C051D"/>
    <w:rPr>
      <w:rFonts w:cs="Times New Roman"/>
      <w:color w:val="000000"/>
      <w:sz w:val="23"/>
      <w:szCs w:val="23"/>
    </w:rPr>
  </w:style>
  <w:style w:type="character" w:customStyle="1" w:styleId="90">
    <w:name w:val="Заголовок 9 Знак"/>
    <w:basedOn w:val="a1"/>
    <w:link w:val="9"/>
    <w:uiPriority w:val="99"/>
    <w:locked/>
    <w:rsid w:val="000C051D"/>
    <w:rPr>
      <w:rFonts w:cs="Times New Roman"/>
    </w:rPr>
  </w:style>
  <w:style w:type="paragraph" w:styleId="22">
    <w:name w:val="Body Text Indent 2"/>
    <w:basedOn w:val="a0"/>
    <w:link w:val="23"/>
    <w:uiPriority w:val="99"/>
    <w:rsid w:val="00791F2C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3874FA"/>
    <w:rPr>
      <w:rFonts w:cs="Times New Roman"/>
      <w:sz w:val="24"/>
      <w:szCs w:val="24"/>
    </w:rPr>
  </w:style>
  <w:style w:type="paragraph" w:styleId="a4">
    <w:name w:val="Body Text Indent"/>
    <w:basedOn w:val="a0"/>
    <w:link w:val="a5"/>
    <w:uiPriority w:val="99"/>
    <w:rsid w:val="000C051D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0C051D"/>
    <w:rPr>
      <w:rFonts w:cs="Times New Roman"/>
      <w:sz w:val="24"/>
      <w:szCs w:val="24"/>
    </w:rPr>
  </w:style>
  <w:style w:type="paragraph" w:customStyle="1" w:styleId="a">
    <w:name w:val="Мячин"/>
    <w:basedOn w:val="a0"/>
    <w:autoRedefine/>
    <w:uiPriority w:val="99"/>
    <w:rsid w:val="000C051D"/>
    <w:pPr>
      <w:numPr>
        <w:numId w:val="2"/>
      </w:numPr>
      <w:shd w:val="clear" w:color="auto" w:fill="FFFFFF"/>
      <w:spacing w:after="240" w:line="360" w:lineRule="auto"/>
      <w:jc w:val="center"/>
      <w:outlineLvl w:val="0"/>
    </w:pPr>
    <w:rPr>
      <w:caps/>
      <w:outline/>
      <w:color w:val="000000"/>
      <w:sz w:val="28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6">
    <w:name w:val="header"/>
    <w:basedOn w:val="a0"/>
    <w:link w:val="a7"/>
    <w:uiPriority w:val="99"/>
    <w:rsid w:val="000C05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0C051D"/>
    <w:rPr>
      <w:rFonts w:cs="Times New Roman"/>
    </w:rPr>
  </w:style>
  <w:style w:type="paragraph" w:customStyle="1" w:styleId="2">
    <w:name w:val="Мячин2"/>
    <w:basedOn w:val="a"/>
    <w:autoRedefine/>
    <w:uiPriority w:val="99"/>
    <w:rsid w:val="000C051D"/>
    <w:pPr>
      <w:numPr>
        <w:ilvl w:val="1"/>
        <w:numId w:val="1"/>
      </w:numPr>
      <w:outlineLvl w:val="1"/>
    </w:pPr>
    <w:rPr>
      <w:b/>
      <w:caps w:val="0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a8">
    <w:name w:val="Основной текст документа"/>
    <w:basedOn w:val="a0"/>
    <w:autoRedefine/>
    <w:uiPriority w:val="99"/>
    <w:rsid w:val="000C051D"/>
    <w:pPr>
      <w:spacing w:line="360" w:lineRule="auto"/>
      <w:ind w:firstLine="720"/>
      <w:jc w:val="both"/>
    </w:pPr>
    <w:rPr>
      <w:sz w:val="28"/>
      <w:szCs w:val="20"/>
    </w:rPr>
  </w:style>
  <w:style w:type="paragraph" w:styleId="a9">
    <w:name w:val="Document Map"/>
    <w:basedOn w:val="a0"/>
    <w:link w:val="aa"/>
    <w:uiPriority w:val="99"/>
    <w:rsid w:val="000C051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a">
    <w:name w:val="Схема документа Знак"/>
    <w:basedOn w:val="a1"/>
    <w:link w:val="a9"/>
    <w:uiPriority w:val="99"/>
    <w:locked/>
    <w:rsid w:val="000C051D"/>
    <w:rPr>
      <w:rFonts w:ascii="Tahoma" w:hAnsi="Tahoma" w:cs="Times New Roman"/>
      <w:shd w:val="clear" w:color="auto" w:fill="000080"/>
    </w:rPr>
  </w:style>
  <w:style w:type="paragraph" w:styleId="31">
    <w:name w:val="Body Text Indent 3"/>
    <w:basedOn w:val="a0"/>
    <w:link w:val="32"/>
    <w:uiPriority w:val="99"/>
    <w:rsid w:val="000C051D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C051D"/>
    <w:rPr>
      <w:rFonts w:cs="Times New Roman"/>
      <w:sz w:val="24"/>
    </w:rPr>
  </w:style>
  <w:style w:type="paragraph" w:styleId="ab">
    <w:name w:val="caption"/>
    <w:basedOn w:val="a0"/>
    <w:next w:val="a0"/>
    <w:uiPriority w:val="99"/>
    <w:qFormat/>
    <w:rsid w:val="000C051D"/>
    <w:pPr>
      <w:shd w:val="clear" w:color="auto" w:fill="FFFFFF"/>
      <w:spacing w:before="163"/>
      <w:ind w:firstLine="709"/>
    </w:pPr>
    <w:rPr>
      <w:color w:val="000000"/>
      <w:spacing w:val="4"/>
      <w:szCs w:val="21"/>
    </w:rPr>
  </w:style>
  <w:style w:type="paragraph" w:styleId="ac">
    <w:name w:val="Body Text"/>
    <w:basedOn w:val="a0"/>
    <w:link w:val="ad"/>
    <w:uiPriority w:val="99"/>
    <w:rsid w:val="000C051D"/>
    <w:pPr>
      <w:shd w:val="clear" w:color="auto" w:fill="FFFFFF"/>
      <w:ind w:right="24"/>
      <w:jc w:val="both"/>
    </w:pPr>
    <w:rPr>
      <w:color w:val="000000"/>
      <w:szCs w:val="23"/>
    </w:rPr>
  </w:style>
  <w:style w:type="character" w:customStyle="1" w:styleId="ad">
    <w:name w:val="Основной текст Знак"/>
    <w:basedOn w:val="a1"/>
    <w:link w:val="ac"/>
    <w:uiPriority w:val="99"/>
    <w:locked/>
    <w:rsid w:val="000C051D"/>
    <w:rPr>
      <w:rFonts w:cs="Times New Roman"/>
      <w:color w:val="000000"/>
      <w:sz w:val="23"/>
      <w:szCs w:val="23"/>
      <w:shd w:val="clear" w:color="auto" w:fill="FFFFFF"/>
    </w:rPr>
  </w:style>
  <w:style w:type="paragraph" w:styleId="24">
    <w:name w:val="Body Text 2"/>
    <w:basedOn w:val="a0"/>
    <w:link w:val="25"/>
    <w:uiPriority w:val="99"/>
    <w:rsid w:val="000C051D"/>
    <w:pPr>
      <w:autoSpaceDE w:val="0"/>
      <w:autoSpaceDN w:val="0"/>
      <w:adjustRightInd w:val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0C051D"/>
    <w:rPr>
      <w:rFonts w:cs="Times New Roman"/>
      <w:sz w:val="24"/>
      <w:szCs w:val="24"/>
    </w:rPr>
  </w:style>
  <w:style w:type="character" w:styleId="ae">
    <w:name w:val="Hyperlink"/>
    <w:basedOn w:val="a1"/>
    <w:uiPriority w:val="99"/>
    <w:rsid w:val="000C051D"/>
    <w:rPr>
      <w:rFonts w:ascii="Arial" w:hAnsi="Arial" w:cs="Arial"/>
      <w:color w:val="000000"/>
      <w:sz w:val="18"/>
      <w:szCs w:val="18"/>
      <w:u w:val="single"/>
    </w:rPr>
  </w:style>
  <w:style w:type="paragraph" w:styleId="af">
    <w:name w:val="Normal (Web)"/>
    <w:basedOn w:val="a0"/>
    <w:uiPriority w:val="99"/>
    <w:rsid w:val="000C051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udar">
    <w:name w:val="udar"/>
    <w:basedOn w:val="a1"/>
    <w:uiPriority w:val="99"/>
    <w:rsid w:val="000C051D"/>
    <w:rPr>
      <w:rFonts w:cs="Times New Roman"/>
      <w:b/>
      <w:bCs/>
      <w:color w:val="970A0A"/>
    </w:rPr>
  </w:style>
  <w:style w:type="character" w:styleId="af0">
    <w:name w:val="FollowedHyperlink"/>
    <w:basedOn w:val="a1"/>
    <w:uiPriority w:val="99"/>
    <w:rsid w:val="000C051D"/>
    <w:rPr>
      <w:rFonts w:cs="Times New Roman"/>
      <w:color w:val="800080"/>
      <w:u w:val="single"/>
    </w:rPr>
  </w:style>
  <w:style w:type="paragraph" w:styleId="af1">
    <w:name w:val="Title"/>
    <w:basedOn w:val="a0"/>
    <w:link w:val="af2"/>
    <w:uiPriority w:val="99"/>
    <w:qFormat/>
    <w:rsid w:val="000C051D"/>
    <w:pPr>
      <w:ind w:firstLine="709"/>
      <w:jc w:val="center"/>
    </w:pPr>
    <w:rPr>
      <w:b/>
      <w:bCs/>
      <w:sz w:val="28"/>
      <w:szCs w:val="20"/>
    </w:rPr>
  </w:style>
  <w:style w:type="character" w:customStyle="1" w:styleId="af2">
    <w:name w:val="Название Знак"/>
    <w:basedOn w:val="a1"/>
    <w:link w:val="af1"/>
    <w:uiPriority w:val="99"/>
    <w:locked/>
    <w:rsid w:val="000C051D"/>
    <w:rPr>
      <w:rFonts w:cs="Times New Roman"/>
      <w:b/>
      <w:bCs/>
      <w:sz w:val="28"/>
    </w:rPr>
  </w:style>
  <w:style w:type="paragraph" w:styleId="af3">
    <w:name w:val="Block Text"/>
    <w:basedOn w:val="a0"/>
    <w:uiPriority w:val="99"/>
    <w:rsid w:val="000C051D"/>
    <w:pPr>
      <w:shd w:val="clear" w:color="auto" w:fill="FFFFFF"/>
      <w:ind w:left="426" w:right="-56" w:firstLine="283"/>
      <w:jc w:val="both"/>
    </w:pPr>
    <w:rPr>
      <w:color w:val="000000"/>
      <w:spacing w:val="-1"/>
      <w:sz w:val="28"/>
      <w:szCs w:val="23"/>
    </w:rPr>
  </w:style>
  <w:style w:type="paragraph" w:styleId="33">
    <w:name w:val="Body Text 3"/>
    <w:basedOn w:val="a0"/>
    <w:link w:val="34"/>
    <w:uiPriority w:val="99"/>
    <w:rsid w:val="000C051D"/>
    <w:pPr>
      <w:shd w:val="clear" w:color="auto" w:fill="FFFFFF"/>
      <w:ind w:right="-56"/>
      <w:jc w:val="both"/>
    </w:pPr>
    <w:rPr>
      <w:color w:val="000000"/>
      <w:spacing w:val="-1"/>
      <w:sz w:val="28"/>
      <w:szCs w:val="23"/>
    </w:rPr>
  </w:style>
  <w:style w:type="character" w:customStyle="1" w:styleId="34">
    <w:name w:val="Основной текст 3 Знак"/>
    <w:basedOn w:val="a1"/>
    <w:link w:val="33"/>
    <w:uiPriority w:val="99"/>
    <w:locked/>
    <w:rsid w:val="000C051D"/>
    <w:rPr>
      <w:rFonts w:cs="Times New Roman"/>
      <w:color w:val="000000"/>
      <w:sz w:val="23"/>
      <w:szCs w:val="23"/>
      <w:shd w:val="clear" w:color="auto" w:fill="FFFFFF"/>
    </w:rPr>
  </w:style>
  <w:style w:type="paragraph" w:styleId="af4">
    <w:name w:val="footer"/>
    <w:basedOn w:val="a0"/>
    <w:link w:val="af5"/>
    <w:uiPriority w:val="99"/>
    <w:rsid w:val="000C05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0C051D"/>
    <w:rPr>
      <w:rFonts w:cs="Times New Roman"/>
    </w:rPr>
  </w:style>
  <w:style w:type="character" w:styleId="af6">
    <w:name w:val="page number"/>
    <w:basedOn w:val="a1"/>
    <w:uiPriority w:val="99"/>
    <w:rsid w:val="000C051D"/>
    <w:rPr>
      <w:rFonts w:cs="Times New Roman"/>
    </w:rPr>
  </w:style>
  <w:style w:type="paragraph" w:customStyle="1" w:styleId="FR2">
    <w:name w:val="FR2"/>
    <w:uiPriority w:val="99"/>
    <w:rsid w:val="000C051D"/>
    <w:pPr>
      <w:widowControl w:val="0"/>
      <w:autoSpaceDE w:val="0"/>
      <w:autoSpaceDN w:val="0"/>
      <w:spacing w:line="300" w:lineRule="auto"/>
      <w:ind w:left="40" w:firstLine="720"/>
    </w:pPr>
    <w:rPr>
      <w:rFonts w:ascii="Courier New" w:hAnsi="Courier New" w:cs="Courier New"/>
      <w:sz w:val="28"/>
      <w:szCs w:val="28"/>
    </w:rPr>
  </w:style>
  <w:style w:type="paragraph" w:customStyle="1" w:styleId="FR3">
    <w:name w:val="FR3"/>
    <w:uiPriority w:val="99"/>
    <w:rsid w:val="000C051D"/>
    <w:pPr>
      <w:widowControl w:val="0"/>
      <w:autoSpaceDE w:val="0"/>
      <w:autoSpaceDN w:val="0"/>
      <w:spacing w:before="420"/>
    </w:pPr>
    <w:rPr>
      <w:rFonts w:ascii="Arial" w:hAnsi="Arial" w:cs="Arial"/>
      <w:sz w:val="28"/>
      <w:szCs w:val="28"/>
    </w:rPr>
  </w:style>
  <w:style w:type="paragraph" w:styleId="af7">
    <w:name w:val="Balloon Text"/>
    <w:basedOn w:val="a0"/>
    <w:link w:val="af8"/>
    <w:uiPriority w:val="99"/>
    <w:rsid w:val="005233F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5233F0"/>
    <w:rPr>
      <w:rFonts w:ascii="Tahoma" w:hAnsi="Tahoma" w:cs="Tahoma"/>
      <w:sz w:val="16"/>
      <w:szCs w:val="16"/>
    </w:rPr>
  </w:style>
  <w:style w:type="paragraph" w:styleId="11">
    <w:name w:val="toc 1"/>
    <w:basedOn w:val="a0"/>
    <w:next w:val="a0"/>
    <w:autoRedefine/>
    <w:uiPriority w:val="99"/>
    <w:rsid w:val="007D3E73"/>
    <w:pPr>
      <w:tabs>
        <w:tab w:val="right" w:leader="dot" w:pos="9347"/>
      </w:tabs>
      <w:ind w:firstLine="567"/>
    </w:pPr>
    <w:rPr>
      <w:sz w:val="28"/>
      <w:szCs w:val="28"/>
    </w:rPr>
  </w:style>
  <w:style w:type="paragraph" w:styleId="26">
    <w:name w:val="toc 2"/>
    <w:basedOn w:val="a0"/>
    <w:next w:val="a0"/>
    <w:autoRedefine/>
    <w:uiPriority w:val="99"/>
    <w:rsid w:val="00FB2AEF"/>
    <w:pPr>
      <w:tabs>
        <w:tab w:val="right" w:leader="dot" w:pos="9347"/>
      </w:tabs>
      <w:ind w:firstLine="567"/>
    </w:pPr>
  </w:style>
  <w:style w:type="paragraph" w:styleId="af9">
    <w:name w:val="List Paragraph"/>
    <w:basedOn w:val="a0"/>
    <w:uiPriority w:val="99"/>
    <w:qFormat/>
    <w:rsid w:val="00D913CC"/>
    <w:pPr>
      <w:ind w:left="720"/>
      <w:contextualSpacing/>
    </w:pPr>
  </w:style>
  <w:style w:type="character" w:styleId="afa">
    <w:name w:val="Placeholder Text"/>
    <w:basedOn w:val="a1"/>
    <w:uiPriority w:val="99"/>
    <w:semiHidden/>
    <w:rsid w:val="00443146"/>
    <w:rPr>
      <w:rFonts w:cs="Times New Roman"/>
      <w:color w:val="808080"/>
    </w:rPr>
  </w:style>
  <w:style w:type="character" w:customStyle="1" w:styleId="apple-converted-space">
    <w:name w:val="apple-converted-space"/>
    <w:basedOn w:val="a1"/>
    <w:uiPriority w:val="99"/>
    <w:rsid w:val="00066CA7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775510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775510"/>
    <w:rPr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7755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1F2C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C051D"/>
    <w:pPr>
      <w:keepNext/>
      <w:ind w:firstLine="709"/>
      <w:outlineLvl w:val="0"/>
    </w:pPr>
    <w:rPr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0C051D"/>
    <w:pPr>
      <w:keepNext/>
      <w:shd w:val="clear" w:color="auto" w:fill="FFFFFF"/>
      <w:spacing w:before="163"/>
      <w:ind w:firstLine="709"/>
      <w:jc w:val="both"/>
      <w:outlineLvl w:val="1"/>
    </w:pPr>
    <w:rPr>
      <w:color w:val="000000"/>
      <w:spacing w:val="4"/>
      <w:szCs w:val="21"/>
    </w:rPr>
  </w:style>
  <w:style w:type="paragraph" w:styleId="3">
    <w:name w:val="heading 3"/>
    <w:basedOn w:val="a0"/>
    <w:next w:val="a0"/>
    <w:link w:val="30"/>
    <w:uiPriority w:val="99"/>
    <w:qFormat/>
    <w:rsid w:val="000C051D"/>
    <w:pPr>
      <w:keepNext/>
      <w:ind w:firstLine="709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9"/>
    <w:qFormat/>
    <w:rsid w:val="000C051D"/>
    <w:pPr>
      <w:keepNext/>
      <w:shd w:val="clear" w:color="auto" w:fill="FFFFFF"/>
      <w:ind w:right="24" w:firstLine="709"/>
      <w:jc w:val="center"/>
      <w:outlineLvl w:val="3"/>
    </w:pPr>
    <w:rPr>
      <w:color w:val="000000"/>
      <w:szCs w:val="23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0C051D"/>
    <w:pPr>
      <w:keepNext/>
      <w:shd w:val="clear" w:color="auto" w:fill="FFFFFF"/>
      <w:ind w:right="24"/>
      <w:jc w:val="both"/>
      <w:outlineLvl w:val="4"/>
    </w:pPr>
    <w:rPr>
      <w:color w:val="000000"/>
      <w:szCs w:val="23"/>
    </w:rPr>
  </w:style>
  <w:style w:type="paragraph" w:styleId="6">
    <w:name w:val="heading 6"/>
    <w:basedOn w:val="a0"/>
    <w:next w:val="a0"/>
    <w:link w:val="60"/>
    <w:uiPriority w:val="99"/>
    <w:qFormat/>
    <w:rsid w:val="000C051D"/>
    <w:pPr>
      <w:keepNext/>
      <w:shd w:val="clear" w:color="auto" w:fill="FFFFFF"/>
      <w:ind w:right="24" w:firstLine="709"/>
      <w:jc w:val="both"/>
      <w:outlineLvl w:val="5"/>
    </w:pPr>
    <w:rPr>
      <w:color w:val="000000"/>
      <w:szCs w:val="23"/>
    </w:rPr>
  </w:style>
  <w:style w:type="paragraph" w:styleId="7">
    <w:name w:val="heading 7"/>
    <w:basedOn w:val="a0"/>
    <w:next w:val="a0"/>
    <w:link w:val="70"/>
    <w:uiPriority w:val="99"/>
    <w:qFormat/>
    <w:rsid w:val="000C051D"/>
    <w:pPr>
      <w:keepNext/>
      <w:ind w:firstLine="1134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9"/>
    <w:qFormat/>
    <w:rsid w:val="000C051D"/>
    <w:pPr>
      <w:keepNext/>
      <w:jc w:val="center"/>
      <w:outlineLvl w:val="7"/>
    </w:pPr>
    <w:rPr>
      <w:color w:val="000000"/>
      <w:szCs w:val="23"/>
    </w:rPr>
  </w:style>
  <w:style w:type="paragraph" w:styleId="9">
    <w:name w:val="heading 9"/>
    <w:basedOn w:val="a0"/>
    <w:next w:val="a0"/>
    <w:link w:val="90"/>
    <w:uiPriority w:val="99"/>
    <w:qFormat/>
    <w:rsid w:val="000C051D"/>
    <w:pPr>
      <w:keepNext/>
      <w:jc w:val="center"/>
      <w:outlineLvl w:val="8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C051D"/>
    <w:rPr>
      <w:rFonts w:cs="Times New Roman"/>
      <w:sz w:val="24"/>
    </w:rPr>
  </w:style>
  <w:style w:type="character" w:customStyle="1" w:styleId="21">
    <w:name w:val="Заголовок 2 Знак"/>
    <w:basedOn w:val="a1"/>
    <w:link w:val="20"/>
    <w:uiPriority w:val="99"/>
    <w:locked/>
    <w:rsid w:val="000C051D"/>
    <w:rPr>
      <w:rFonts w:cs="Times New Roman"/>
      <w:color w:val="000000"/>
      <w:spacing w:val="4"/>
      <w:sz w:val="21"/>
      <w:szCs w:val="21"/>
      <w:shd w:val="clear" w:color="auto" w:fill="FFFFFF"/>
    </w:rPr>
  </w:style>
  <w:style w:type="character" w:customStyle="1" w:styleId="30">
    <w:name w:val="Заголовок 3 Знак"/>
    <w:basedOn w:val="a1"/>
    <w:link w:val="3"/>
    <w:uiPriority w:val="99"/>
    <w:locked/>
    <w:rsid w:val="000C051D"/>
    <w:rPr>
      <w:rFonts w:cs="Times New Roman"/>
      <w:sz w:val="24"/>
    </w:rPr>
  </w:style>
  <w:style w:type="character" w:customStyle="1" w:styleId="40">
    <w:name w:val="Заголовок 4 Знак"/>
    <w:basedOn w:val="a1"/>
    <w:link w:val="4"/>
    <w:uiPriority w:val="99"/>
    <w:locked/>
    <w:rsid w:val="000C051D"/>
    <w:rPr>
      <w:rFonts w:cs="Times New Roman"/>
      <w:color w:val="000000"/>
      <w:sz w:val="23"/>
      <w:szCs w:val="23"/>
      <w:shd w:val="clear" w:color="auto" w:fill="FFFFFF"/>
      <w:lang w:val="en-US"/>
    </w:rPr>
  </w:style>
  <w:style w:type="character" w:customStyle="1" w:styleId="50">
    <w:name w:val="Заголовок 5 Знак"/>
    <w:basedOn w:val="a1"/>
    <w:link w:val="5"/>
    <w:uiPriority w:val="99"/>
    <w:locked/>
    <w:rsid w:val="000C051D"/>
    <w:rPr>
      <w:rFonts w:cs="Times New Roman"/>
      <w:color w:val="000000"/>
      <w:sz w:val="23"/>
      <w:szCs w:val="23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0C051D"/>
    <w:rPr>
      <w:rFonts w:cs="Times New Roman"/>
      <w:color w:val="000000"/>
      <w:sz w:val="23"/>
      <w:szCs w:val="23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0C051D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locked/>
    <w:rsid w:val="000C051D"/>
    <w:rPr>
      <w:rFonts w:cs="Times New Roman"/>
      <w:color w:val="000000"/>
      <w:sz w:val="23"/>
      <w:szCs w:val="23"/>
    </w:rPr>
  </w:style>
  <w:style w:type="character" w:customStyle="1" w:styleId="90">
    <w:name w:val="Заголовок 9 Знак"/>
    <w:basedOn w:val="a1"/>
    <w:link w:val="9"/>
    <w:uiPriority w:val="99"/>
    <w:locked/>
    <w:rsid w:val="000C051D"/>
    <w:rPr>
      <w:rFonts w:cs="Times New Roman"/>
    </w:rPr>
  </w:style>
  <w:style w:type="paragraph" w:styleId="22">
    <w:name w:val="Body Text Indent 2"/>
    <w:basedOn w:val="a0"/>
    <w:link w:val="23"/>
    <w:uiPriority w:val="99"/>
    <w:rsid w:val="00791F2C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3874FA"/>
    <w:rPr>
      <w:rFonts w:cs="Times New Roman"/>
      <w:sz w:val="24"/>
      <w:szCs w:val="24"/>
    </w:rPr>
  </w:style>
  <w:style w:type="paragraph" w:styleId="a4">
    <w:name w:val="Body Text Indent"/>
    <w:basedOn w:val="a0"/>
    <w:link w:val="a5"/>
    <w:uiPriority w:val="99"/>
    <w:rsid w:val="000C051D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0C051D"/>
    <w:rPr>
      <w:rFonts w:cs="Times New Roman"/>
      <w:sz w:val="24"/>
      <w:szCs w:val="24"/>
    </w:rPr>
  </w:style>
  <w:style w:type="paragraph" w:customStyle="1" w:styleId="a">
    <w:name w:val="Мячин"/>
    <w:basedOn w:val="a0"/>
    <w:autoRedefine/>
    <w:uiPriority w:val="99"/>
    <w:rsid w:val="000C051D"/>
    <w:pPr>
      <w:numPr>
        <w:numId w:val="2"/>
      </w:numPr>
      <w:shd w:val="clear" w:color="auto" w:fill="FFFFFF"/>
      <w:spacing w:after="240" w:line="360" w:lineRule="auto"/>
      <w:jc w:val="center"/>
      <w:outlineLvl w:val="0"/>
    </w:pPr>
    <w:rPr>
      <w:caps/>
      <w:outline/>
      <w:color w:val="000000"/>
      <w:sz w:val="28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6">
    <w:name w:val="header"/>
    <w:basedOn w:val="a0"/>
    <w:link w:val="a7"/>
    <w:uiPriority w:val="99"/>
    <w:rsid w:val="000C05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0C051D"/>
    <w:rPr>
      <w:rFonts w:cs="Times New Roman"/>
    </w:rPr>
  </w:style>
  <w:style w:type="paragraph" w:customStyle="1" w:styleId="2">
    <w:name w:val="Мячин2"/>
    <w:basedOn w:val="a"/>
    <w:autoRedefine/>
    <w:uiPriority w:val="99"/>
    <w:rsid w:val="000C051D"/>
    <w:pPr>
      <w:numPr>
        <w:ilvl w:val="1"/>
        <w:numId w:val="1"/>
      </w:numPr>
      <w:outlineLvl w:val="1"/>
    </w:pPr>
    <w:rPr>
      <w:b/>
      <w:caps w:val="0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a8">
    <w:name w:val="Основной текст документа"/>
    <w:basedOn w:val="a0"/>
    <w:autoRedefine/>
    <w:uiPriority w:val="99"/>
    <w:rsid w:val="000C051D"/>
    <w:pPr>
      <w:spacing w:line="360" w:lineRule="auto"/>
      <w:ind w:firstLine="720"/>
      <w:jc w:val="both"/>
    </w:pPr>
    <w:rPr>
      <w:sz w:val="28"/>
      <w:szCs w:val="20"/>
    </w:rPr>
  </w:style>
  <w:style w:type="paragraph" w:styleId="a9">
    <w:name w:val="Document Map"/>
    <w:basedOn w:val="a0"/>
    <w:link w:val="aa"/>
    <w:uiPriority w:val="99"/>
    <w:rsid w:val="000C051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a">
    <w:name w:val="Схема документа Знак"/>
    <w:basedOn w:val="a1"/>
    <w:link w:val="a9"/>
    <w:uiPriority w:val="99"/>
    <w:locked/>
    <w:rsid w:val="000C051D"/>
    <w:rPr>
      <w:rFonts w:ascii="Tahoma" w:hAnsi="Tahoma" w:cs="Times New Roman"/>
      <w:shd w:val="clear" w:color="auto" w:fill="000080"/>
    </w:rPr>
  </w:style>
  <w:style w:type="paragraph" w:styleId="31">
    <w:name w:val="Body Text Indent 3"/>
    <w:basedOn w:val="a0"/>
    <w:link w:val="32"/>
    <w:uiPriority w:val="99"/>
    <w:rsid w:val="000C051D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C051D"/>
    <w:rPr>
      <w:rFonts w:cs="Times New Roman"/>
      <w:sz w:val="24"/>
    </w:rPr>
  </w:style>
  <w:style w:type="paragraph" w:styleId="ab">
    <w:name w:val="caption"/>
    <w:basedOn w:val="a0"/>
    <w:next w:val="a0"/>
    <w:uiPriority w:val="99"/>
    <w:qFormat/>
    <w:rsid w:val="000C051D"/>
    <w:pPr>
      <w:shd w:val="clear" w:color="auto" w:fill="FFFFFF"/>
      <w:spacing w:before="163"/>
      <w:ind w:firstLine="709"/>
    </w:pPr>
    <w:rPr>
      <w:color w:val="000000"/>
      <w:spacing w:val="4"/>
      <w:szCs w:val="21"/>
    </w:rPr>
  </w:style>
  <w:style w:type="paragraph" w:styleId="ac">
    <w:name w:val="Body Text"/>
    <w:basedOn w:val="a0"/>
    <w:link w:val="ad"/>
    <w:uiPriority w:val="99"/>
    <w:rsid w:val="000C051D"/>
    <w:pPr>
      <w:shd w:val="clear" w:color="auto" w:fill="FFFFFF"/>
      <w:ind w:right="24"/>
      <w:jc w:val="both"/>
    </w:pPr>
    <w:rPr>
      <w:color w:val="000000"/>
      <w:szCs w:val="23"/>
    </w:rPr>
  </w:style>
  <w:style w:type="character" w:customStyle="1" w:styleId="ad">
    <w:name w:val="Основной текст Знак"/>
    <w:basedOn w:val="a1"/>
    <w:link w:val="ac"/>
    <w:uiPriority w:val="99"/>
    <w:locked/>
    <w:rsid w:val="000C051D"/>
    <w:rPr>
      <w:rFonts w:cs="Times New Roman"/>
      <w:color w:val="000000"/>
      <w:sz w:val="23"/>
      <w:szCs w:val="23"/>
      <w:shd w:val="clear" w:color="auto" w:fill="FFFFFF"/>
    </w:rPr>
  </w:style>
  <w:style w:type="paragraph" w:styleId="24">
    <w:name w:val="Body Text 2"/>
    <w:basedOn w:val="a0"/>
    <w:link w:val="25"/>
    <w:uiPriority w:val="99"/>
    <w:rsid w:val="000C051D"/>
    <w:pPr>
      <w:autoSpaceDE w:val="0"/>
      <w:autoSpaceDN w:val="0"/>
      <w:adjustRightInd w:val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0C051D"/>
    <w:rPr>
      <w:rFonts w:cs="Times New Roman"/>
      <w:sz w:val="24"/>
      <w:szCs w:val="24"/>
    </w:rPr>
  </w:style>
  <w:style w:type="character" w:styleId="ae">
    <w:name w:val="Hyperlink"/>
    <w:basedOn w:val="a1"/>
    <w:uiPriority w:val="99"/>
    <w:rsid w:val="000C051D"/>
    <w:rPr>
      <w:rFonts w:ascii="Arial" w:hAnsi="Arial" w:cs="Arial"/>
      <w:color w:val="000000"/>
      <w:sz w:val="18"/>
      <w:szCs w:val="18"/>
      <w:u w:val="single"/>
    </w:rPr>
  </w:style>
  <w:style w:type="paragraph" w:styleId="af">
    <w:name w:val="Normal (Web)"/>
    <w:basedOn w:val="a0"/>
    <w:uiPriority w:val="99"/>
    <w:rsid w:val="000C051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udar">
    <w:name w:val="udar"/>
    <w:basedOn w:val="a1"/>
    <w:uiPriority w:val="99"/>
    <w:rsid w:val="000C051D"/>
    <w:rPr>
      <w:rFonts w:cs="Times New Roman"/>
      <w:b/>
      <w:bCs/>
      <w:color w:val="970A0A"/>
    </w:rPr>
  </w:style>
  <w:style w:type="character" w:styleId="af0">
    <w:name w:val="FollowedHyperlink"/>
    <w:basedOn w:val="a1"/>
    <w:uiPriority w:val="99"/>
    <w:rsid w:val="000C051D"/>
    <w:rPr>
      <w:rFonts w:cs="Times New Roman"/>
      <w:color w:val="800080"/>
      <w:u w:val="single"/>
    </w:rPr>
  </w:style>
  <w:style w:type="paragraph" w:styleId="af1">
    <w:name w:val="Title"/>
    <w:basedOn w:val="a0"/>
    <w:link w:val="af2"/>
    <w:uiPriority w:val="99"/>
    <w:qFormat/>
    <w:rsid w:val="000C051D"/>
    <w:pPr>
      <w:ind w:firstLine="709"/>
      <w:jc w:val="center"/>
    </w:pPr>
    <w:rPr>
      <w:b/>
      <w:bCs/>
      <w:sz w:val="28"/>
      <w:szCs w:val="20"/>
    </w:rPr>
  </w:style>
  <w:style w:type="character" w:customStyle="1" w:styleId="af2">
    <w:name w:val="Название Знак"/>
    <w:basedOn w:val="a1"/>
    <w:link w:val="af1"/>
    <w:uiPriority w:val="99"/>
    <w:locked/>
    <w:rsid w:val="000C051D"/>
    <w:rPr>
      <w:rFonts w:cs="Times New Roman"/>
      <w:b/>
      <w:bCs/>
      <w:sz w:val="28"/>
    </w:rPr>
  </w:style>
  <w:style w:type="paragraph" w:styleId="af3">
    <w:name w:val="Block Text"/>
    <w:basedOn w:val="a0"/>
    <w:uiPriority w:val="99"/>
    <w:rsid w:val="000C051D"/>
    <w:pPr>
      <w:shd w:val="clear" w:color="auto" w:fill="FFFFFF"/>
      <w:ind w:left="426" w:right="-56" w:firstLine="283"/>
      <w:jc w:val="both"/>
    </w:pPr>
    <w:rPr>
      <w:color w:val="000000"/>
      <w:spacing w:val="-1"/>
      <w:sz w:val="28"/>
      <w:szCs w:val="23"/>
    </w:rPr>
  </w:style>
  <w:style w:type="paragraph" w:styleId="33">
    <w:name w:val="Body Text 3"/>
    <w:basedOn w:val="a0"/>
    <w:link w:val="34"/>
    <w:uiPriority w:val="99"/>
    <w:rsid w:val="000C051D"/>
    <w:pPr>
      <w:shd w:val="clear" w:color="auto" w:fill="FFFFFF"/>
      <w:ind w:right="-56"/>
      <w:jc w:val="both"/>
    </w:pPr>
    <w:rPr>
      <w:color w:val="000000"/>
      <w:spacing w:val="-1"/>
      <w:sz w:val="28"/>
      <w:szCs w:val="23"/>
    </w:rPr>
  </w:style>
  <w:style w:type="character" w:customStyle="1" w:styleId="34">
    <w:name w:val="Основной текст 3 Знак"/>
    <w:basedOn w:val="a1"/>
    <w:link w:val="33"/>
    <w:uiPriority w:val="99"/>
    <w:locked/>
    <w:rsid w:val="000C051D"/>
    <w:rPr>
      <w:rFonts w:cs="Times New Roman"/>
      <w:color w:val="000000"/>
      <w:sz w:val="23"/>
      <w:szCs w:val="23"/>
      <w:shd w:val="clear" w:color="auto" w:fill="FFFFFF"/>
    </w:rPr>
  </w:style>
  <w:style w:type="paragraph" w:styleId="af4">
    <w:name w:val="footer"/>
    <w:basedOn w:val="a0"/>
    <w:link w:val="af5"/>
    <w:uiPriority w:val="99"/>
    <w:rsid w:val="000C05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0C051D"/>
    <w:rPr>
      <w:rFonts w:cs="Times New Roman"/>
    </w:rPr>
  </w:style>
  <w:style w:type="character" w:styleId="af6">
    <w:name w:val="page number"/>
    <w:basedOn w:val="a1"/>
    <w:uiPriority w:val="99"/>
    <w:rsid w:val="000C051D"/>
    <w:rPr>
      <w:rFonts w:cs="Times New Roman"/>
    </w:rPr>
  </w:style>
  <w:style w:type="paragraph" w:customStyle="1" w:styleId="FR2">
    <w:name w:val="FR2"/>
    <w:uiPriority w:val="99"/>
    <w:rsid w:val="000C051D"/>
    <w:pPr>
      <w:widowControl w:val="0"/>
      <w:autoSpaceDE w:val="0"/>
      <w:autoSpaceDN w:val="0"/>
      <w:spacing w:line="300" w:lineRule="auto"/>
      <w:ind w:left="40" w:firstLine="720"/>
    </w:pPr>
    <w:rPr>
      <w:rFonts w:ascii="Courier New" w:hAnsi="Courier New" w:cs="Courier New"/>
      <w:sz w:val="28"/>
      <w:szCs w:val="28"/>
    </w:rPr>
  </w:style>
  <w:style w:type="paragraph" w:customStyle="1" w:styleId="FR3">
    <w:name w:val="FR3"/>
    <w:uiPriority w:val="99"/>
    <w:rsid w:val="000C051D"/>
    <w:pPr>
      <w:widowControl w:val="0"/>
      <w:autoSpaceDE w:val="0"/>
      <w:autoSpaceDN w:val="0"/>
      <w:spacing w:before="420"/>
    </w:pPr>
    <w:rPr>
      <w:rFonts w:ascii="Arial" w:hAnsi="Arial" w:cs="Arial"/>
      <w:sz w:val="28"/>
      <w:szCs w:val="28"/>
    </w:rPr>
  </w:style>
  <w:style w:type="paragraph" w:styleId="af7">
    <w:name w:val="Balloon Text"/>
    <w:basedOn w:val="a0"/>
    <w:link w:val="af8"/>
    <w:uiPriority w:val="99"/>
    <w:rsid w:val="005233F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5233F0"/>
    <w:rPr>
      <w:rFonts w:ascii="Tahoma" w:hAnsi="Tahoma" w:cs="Tahoma"/>
      <w:sz w:val="16"/>
      <w:szCs w:val="16"/>
    </w:rPr>
  </w:style>
  <w:style w:type="paragraph" w:styleId="11">
    <w:name w:val="toc 1"/>
    <w:basedOn w:val="a0"/>
    <w:next w:val="a0"/>
    <w:autoRedefine/>
    <w:uiPriority w:val="99"/>
    <w:rsid w:val="007D3E73"/>
    <w:pPr>
      <w:tabs>
        <w:tab w:val="right" w:leader="dot" w:pos="9347"/>
      </w:tabs>
      <w:ind w:firstLine="567"/>
    </w:pPr>
    <w:rPr>
      <w:sz w:val="28"/>
      <w:szCs w:val="28"/>
    </w:rPr>
  </w:style>
  <w:style w:type="paragraph" w:styleId="26">
    <w:name w:val="toc 2"/>
    <w:basedOn w:val="a0"/>
    <w:next w:val="a0"/>
    <w:autoRedefine/>
    <w:uiPriority w:val="99"/>
    <w:rsid w:val="00FB2AEF"/>
    <w:pPr>
      <w:tabs>
        <w:tab w:val="right" w:leader="dot" w:pos="9347"/>
      </w:tabs>
      <w:ind w:firstLine="567"/>
    </w:pPr>
  </w:style>
  <w:style w:type="paragraph" w:styleId="af9">
    <w:name w:val="List Paragraph"/>
    <w:basedOn w:val="a0"/>
    <w:uiPriority w:val="99"/>
    <w:qFormat/>
    <w:rsid w:val="00D913CC"/>
    <w:pPr>
      <w:ind w:left="720"/>
      <w:contextualSpacing/>
    </w:pPr>
  </w:style>
  <w:style w:type="character" w:styleId="afa">
    <w:name w:val="Placeholder Text"/>
    <w:basedOn w:val="a1"/>
    <w:uiPriority w:val="99"/>
    <w:semiHidden/>
    <w:rsid w:val="00443146"/>
    <w:rPr>
      <w:rFonts w:cs="Times New Roman"/>
      <w:color w:val="808080"/>
    </w:rPr>
  </w:style>
  <w:style w:type="character" w:customStyle="1" w:styleId="apple-converted-space">
    <w:name w:val="apple-converted-space"/>
    <w:basedOn w:val="a1"/>
    <w:uiPriority w:val="99"/>
    <w:rsid w:val="00066CA7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775510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775510"/>
    <w:rPr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775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lynwed.ru/catalog/keram/friatec/el_t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A7F7-225A-4C40-BE3C-3C902035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Победаш Евгения Владимировна</cp:lastModifiedBy>
  <cp:revision>4</cp:revision>
  <cp:lastPrinted>2013-10-22T03:40:00Z</cp:lastPrinted>
  <dcterms:created xsi:type="dcterms:W3CDTF">2013-11-21T01:50:00Z</dcterms:created>
  <dcterms:modified xsi:type="dcterms:W3CDTF">2013-12-11T03:01:00Z</dcterms:modified>
</cp:coreProperties>
</file>