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D0" w:rsidRPr="00704586" w:rsidRDefault="000A3DD0" w:rsidP="003E5A69">
      <w:pPr>
        <w:pStyle w:val="1"/>
        <w:contextualSpacing/>
        <w:rPr>
          <w:rFonts w:ascii="Arial" w:hAnsi="Arial" w:cs="Arial"/>
          <w:b/>
          <w:bCs/>
          <w:caps/>
          <w:sz w:val="24"/>
          <w:szCs w:val="24"/>
        </w:rPr>
      </w:pPr>
      <w:r w:rsidRPr="00704586">
        <w:rPr>
          <w:rFonts w:ascii="Arial" w:hAnsi="Arial" w:cs="Arial"/>
          <w:b/>
          <w:bCs/>
          <w:caps/>
          <w:sz w:val="24"/>
          <w:szCs w:val="24"/>
        </w:rPr>
        <w:t>УДК 332.8</w:t>
      </w:r>
    </w:p>
    <w:p w:rsidR="000A3DD0" w:rsidRPr="00704586" w:rsidRDefault="000A3DD0" w:rsidP="003E5A69">
      <w:pPr>
        <w:spacing w:line="240" w:lineRule="auto"/>
        <w:ind w:firstLine="0"/>
        <w:contextualSpacing/>
        <w:rPr>
          <w:rFonts w:ascii="Arial" w:hAnsi="Arial" w:cs="Arial"/>
          <w:b/>
          <w:bCs/>
          <w:caps/>
          <w:sz w:val="24"/>
          <w:szCs w:val="24"/>
          <w:lang w:val="ru-RU"/>
        </w:rPr>
      </w:pPr>
      <w:r w:rsidRPr="00704586">
        <w:rPr>
          <w:rFonts w:ascii="Arial" w:hAnsi="Arial" w:cs="Arial"/>
          <w:b/>
          <w:caps/>
          <w:sz w:val="24"/>
          <w:szCs w:val="24"/>
          <w:lang w:val="ru-RU"/>
        </w:rPr>
        <w:t>Инновационная политика монголии: тенденции ее развития</w:t>
      </w:r>
    </w:p>
    <w:p w:rsidR="00880EC6" w:rsidRPr="00704586" w:rsidRDefault="00880EC6" w:rsidP="003E5A69">
      <w:pPr>
        <w:pStyle w:val="1"/>
        <w:contextualSpacing/>
        <w:rPr>
          <w:rFonts w:ascii="Arial" w:hAnsi="Arial" w:cs="Arial"/>
          <w:sz w:val="24"/>
          <w:szCs w:val="24"/>
        </w:rPr>
      </w:pPr>
    </w:p>
    <w:p w:rsidR="000A3DD0" w:rsidRPr="00704586" w:rsidRDefault="00880EC6" w:rsidP="003E5A69">
      <w:pPr>
        <w:pStyle w:val="1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704586">
        <w:rPr>
          <w:rFonts w:ascii="Arial" w:hAnsi="Arial" w:cs="Arial"/>
          <w:b/>
          <w:sz w:val="24"/>
          <w:szCs w:val="24"/>
        </w:rPr>
        <w:t>Е</w:t>
      </w:r>
      <w:r w:rsidRPr="00704586">
        <w:rPr>
          <w:rFonts w:ascii="Arial" w:hAnsi="Arial" w:cs="Arial"/>
          <w:b/>
          <w:sz w:val="24"/>
          <w:szCs w:val="24"/>
          <w:lang w:val="mn-MN"/>
        </w:rPr>
        <w:t>.А</w:t>
      </w:r>
      <w:r w:rsidRPr="00704586">
        <w:rPr>
          <w:rFonts w:ascii="Arial" w:hAnsi="Arial" w:cs="Arial"/>
          <w:b/>
          <w:sz w:val="24"/>
          <w:szCs w:val="24"/>
        </w:rPr>
        <w:t xml:space="preserve">. </w:t>
      </w:r>
      <w:r w:rsidR="000A3DD0" w:rsidRPr="00704586">
        <w:rPr>
          <w:rFonts w:ascii="Arial" w:hAnsi="Arial" w:cs="Arial"/>
          <w:b/>
          <w:sz w:val="24"/>
          <w:szCs w:val="24"/>
        </w:rPr>
        <w:t>Скворцова</w:t>
      </w:r>
      <w:r w:rsidR="00704586"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="000A3DD0" w:rsidRPr="00704586">
        <w:rPr>
          <w:rFonts w:ascii="Arial" w:hAnsi="Arial" w:cs="Arial"/>
          <w:b/>
          <w:sz w:val="24"/>
          <w:szCs w:val="24"/>
        </w:rPr>
        <w:t xml:space="preserve">, </w:t>
      </w:r>
      <w:r w:rsidRPr="00704586">
        <w:rPr>
          <w:rFonts w:ascii="Arial" w:hAnsi="Arial" w:cs="Arial"/>
          <w:b/>
          <w:sz w:val="24"/>
          <w:szCs w:val="24"/>
        </w:rPr>
        <w:t xml:space="preserve">Г. </w:t>
      </w:r>
      <w:proofErr w:type="spellStart"/>
      <w:r w:rsidR="000A3DD0" w:rsidRPr="00704586">
        <w:rPr>
          <w:rFonts w:ascii="Arial" w:hAnsi="Arial" w:cs="Arial"/>
          <w:b/>
          <w:sz w:val="24"/>
          <w:szCs w:val="24"/>
        </w:rPr>
        <w:t>Баярхуу</w:t>
      </w:r>
      <w:proofErr w:type="spellEnd"/>
      <w:r w:rsidR="00704586">
        <w:rPr>
          <w:rStyle w:val="a5"/>
          <w:rFonts w:ascii="Arial" w:hAnsi="Arial" w:cs="Arial"/>
          <w:b/>
          <w:sz w:val="24"/>
          <w:szCs w:val="24"/>
        </w:rPr>
        <w:footnoteReference w:id="2"/>
      </w:r>
      <w:r w:rsidR="000A3DD0" w:rsidRPr="00704586">
        <w:rPr>
          <w:rFonts w:ascii="Arial" w:hAnsi="Arial" w:cs="Arial"/>
          <w:b/>
          <w:sz w:val="24"/>
          <w:szCs w:val="24"/>
        </w:rPr>
        <w:t xml:space="preserve">, </w:t>
      </w:r>
      <w:r w:rsidRPr="00704586">
        <w:rPr>
          <w:rFonts w:ascii="Arial" w:hAnsi="Arial" w:cs="Arial"/>
          <w:b/>
          <w:sz w:val="24"/>
          <w:szCs w:val="24"/>
          <w:lang w:val="mn-MN"/>
        </w:rPr>
        <w:t>О.</w:t>
      </w:r>
      <w:r w:rsidRPr="00704586">
        <w:rPr>
          <w:rFonts w:ascii="Arial" w:hAnsi="Arial" w:cs="Arial"/>
          <w:b/>
          <w:sz w:val="24"/>
          <w:szCs w:val="24"/>
        </w:rPr>
        <w:t xml:space="preserve"> </w:t>
      </w:r>
      <w:r w:rsidR="000A3DD0" w:rsidRPr="00704586">
        <w:rPr>
          <w:rFonts w:ascii="Arial" w:hAnsi="Arial" w:cs="Arial"/>
          <w:b/>
          <w:sz w:val="24"/>
          <w:szCs w:val="24"/>
          <w:lang w:val="mn-MN"/>
        </w:rPr>
        <w:t>Тумурбаатар</w:t>
      </w:r>
      <w:r w:rsidR="00704586">
        <w:rPr>
          <w:rStyle w:val="a5"/>
          <w:rFonts w:ascii="Arial" w:hAnsi="Arial" w:cs="Arial"/>
          <w:b/>
          <w:sz w:val="24"/>
          <w:szCs w:val="24"/>
          <w:lang w:val="mn-MN"/>
        </w:rPr>
        <w:footnoteReference w:id="3"/>
      </w:r>
      <w:r w:rsidR="000A3DD0" w:rsidRPr="00704586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3E5A69" w:rsidRPr="00704586" w:rsidRDefault="003E5A69" w:rsidP="003E5A69">
      <w:pPr>
        <w:pStyle w:val="1"/>
        <w:contextualSpacing/>
        <w:rPr>
          <w:rFonts w:ascii="Arial" w:hAnsi="Arial" w:cs="Arial"/>
          <w:color w:val="000000"/>
          <w:sz w:val="20"/>
          <w:szCs w:val="20"/>
        </w:rPr>
      </w:pPr>
      <w:r w:rsidRPr="00704586">
        <w:rPr>
          <w:rFonts w:ascii="Arial" w:hAnsi="Arial" w:cs="Arial"/>
          <w:color w:val="000000"/>
          <w:sz w:val="20"/>
          <w:szCs w:val="20"/>
        </w:rPr>
        <w:t xml:space="preserve">Иркутский национальный исследовательский технический университет, </w:t>
      </w:r>
    </w:p>
    <w:p w:rsidR="000A3DD0" w:rsidRPr="00704586" w:rsidRDefault="003E5A69" w:rsidP="003E5A69">
      <w:pPr>
        <w:pStyle w:val="1"/>
        <w:contextualSpacing/>
        <w:rPr>
          <w:rFonts w:ascii="Arial" w:hAnsi="Arial" w:cs="Arial"/>
          <w:color w:val="000000"/>
          <w:sz w:val="20"/>
          <w:szCs w:val="20"/>
        </w:rPr>
      </w:pPr>
      <w:r w:rsidRPr="00704586">
        <w:rPr>
          <w:rFonts w:ascii="Arial" w:hAnsi="Arial" w:cs="Arial"/>
          <w:color w:val="000000"/>
          <w:sz w:val="20"/>
          <w:szCs w:val="20"/>
        </w:rPr>
        <w:t xml:space="preserve">664074, </w:t>
      </w:r>
      <w:r w:rsidR="00FF2595">
        <w:rPr>
          <w:rFonts w:ascii="Arial" w:hAnsi="Arial" w:cs="Arial"/>
          <w:color w:val="000000"/>
          <w:sz w:val="20"/>
          <w:szCs w:val="20"/>
        </w:rPr>
        <w:t xml:space="preserve">Россия, </w:t>
      </w:r>
      <w:r w:rsidRPr="00704586">
        <w:rPr>
          <w:rFonts w:ascii="Arial" w:hAnsi="Arial" w:cs="Arial"/>
          <w:color w:val="000000"/>
          <w:sz w:val="20"/>
          <w:szCs w:val="20"/>
        </w:rPr>
        <w:t>г. Иркутск, ул. Лермонтова, 83.</w:t>
      </w:r>
    </w:p>
    <w:p w:rsidR="000A3DD0" w:rsidRPr="00704586" w:rsidRDefault="000A3DD0" w:rsidP="003E5A69">
      <w:pPr>
        <w:spacing w:line="240" w:lineRule="auto"/>
        <w:ind w:firstLine="0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В настоящее время приоритетной задачей в Монголии, как и в любой стране, становится формиров</w:t>
      </w:r>
      <w:r w:rsidRPr="00704586">
        <w:rPr>
          <w:rFonts w:ascii="Arial" w:hAnsi="Arial" w:cs="Arial"/>
          <w:sz w:val="20"/>
          <w:szCs w:val="20"/>
          <w:lang w:val="ru-RU"/>
        </w:rPr>
        <w:t>а</w:t>
      </w:r>
      <w:r w:rsidRPr="00704586">
        <w:rPr>
          <w:rFonts w:ascii="Arial" w:hAnsi="Arial" w:cs="Arial"/>
          <w:sz w:val="20"/>
          <w:szCs w:val="20"/>
          <w:lang w:val="ru-RU"/>
        </w:rPr>
        <w:t>ние национальной инновационной системы, представляющей собой совокупность субъектов, объе</w:t>
      </w:r>
      <w:r w:rsidRPr="00704586">
        <w:rPr>
          <w:rFonts w:ascii="Arial" w:hAnsi="Arial" w:cs="Arial"/>
          <w:sz w:val="20"/>
          <w:szCs w:val="20"/>
          <w:lang w:val="ru-RU"/>
        </w:rPr>
        <w:t>к</w:t>
      </w:r>
      <w:r w:rsidRPr="00704586">
        <w:rPr>
          <w:rFonts w:ascii="Arial" w:hAnsi="Arial" w:cs="Arial"/>
          <w:sz w:val="20"/>
          <w:szCs w:val="20"/>
          <w:lang w:val="ru-RU"/>
        </w:rPr>
        <w:t>тов и инструментов, занимающихся производством и трансформацией научных знаний в новые виды конкурентоспособной продукции и услуг.</w:t>
      </w:r>
      <w:r w:rsidR="003E5A69" w:rsidRPr="00704586">
        <w:rPr>
          <w:rFonts w:ascii="Arial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hAnsi="Arial" w:cs="Arial"/>
          <w:sz w:val="20"/>
          <w:szCs w:val="20"/>
          <w:lang w:val="ru-RU"/>
        </w:rPr>
        <w:t>В Монголии проблема инвестирования инновационной де</w:t>
      </w:r>
      <w:r w:rsidRPr="00704586">
        <w:rPr>
          <w:rFonts w:ascii="Arial" w:hAnsi="Arial" w:cs="Arial"/>
          <w:sz w:val="20"/>
          <w:szCs w:val="20"/>
          <w:lang w:val="ru-RU"/>
        </w:rPr>
        <w:t>я</w:t>
      </w:r>
      <w:r w:rsidRPr="00704586">
        <w:rPr>
          <w:rFonts w:ascii="Arial" w:hAnsi="Arial" w:cs="Arial"/>
          <w:sz w:val="20"/>
          <w:szCs w:val="20"/>
          <w:lang w:val="ru-RU"/>
        </w:rPr>
        <w:t>тельности стоит как никогда более остро, что связано с рядом причин: отсутствие</w:t>
      </w:r>
      <w:r w:rsidR="00C02AC6" w:rsidRPr="00704586">
        <w:rPr>
          <w:rFonts w:ascii="Arial" w:hAnsi="Arial" w:cs="Arial"/>
          <w:sz w:val="20"/>
          <w:szCs w:val="20"/>
          <w:lang w:val="ru-RU"/>
        </w:rPr>
        <w:t>м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 или слаб</w:t>
      </w:r>
      <w:r w:rsidR="00C02AC6" w:rsidRPr="00704586">
        <w:rPr>
          <w:rFonts w:ascii="Arial" w:hAnsi="Arial" w:cs="Arial"/>
          <w:sz w:val="20"/>
          <w:szCs w:val="20"/>
          <w:lang w:val="ru-RU"/>
        </w:rPr>
        <w:t>ым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 ра</w:t>
      </w:r>
      <w:r w:rsidRPr="00704586">
        <w:rPr>
          <w:rFonts w:ascii="Arial" w:hAnsi="Arial" w:cs="Arial"/>
          <w:sz w:val="20"/>
          <w:szCs w:val="20"/>
          <w:lang w:val="ru-RU"/>
        </w:rPr>
        <w:t>з</w:t>
      </w:r>
      <w:r w:rsidRPr="00704586">
        <w:rPr>
          <w:rFonts w:ascii="Arial" w:hAnsi="Arial" w:cs="Arial"/>
          <w:sz w:val="20"/>
          <w:szCs w:val="20"/>
          <w:lang w:val="ru-RU"/>
        </w:rPr>
        <w:t>витие</w:t>
      </w:r>
      <w:r w:rsidR="00C02AC6" w:rsidRPr="00704586">
        <w:rPr>
          <w:rFonts w:ascii="Arial" w:hAnsi="Arial" w:cs="Arial"/>
          <w:sz w:val="20"/>
          <w:szCs w:val="20"/>
          <w:lang w:val="ru-RU"/>
        </w:rPr>
        <w:t>м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 инновационной инфраструктуры; необходимостью коренной модернизации экономики страны, технического и технологического перевооружения предприятий; недостаточностью отраслевого ф</w:t>
      </w:r>
      <w:r w:rsidRPr="00704586">
        <w:rPr>
          <w:rFonts w:ascii="Arial" w:hAnsi="Arial" w:cs="Arial"/>
          <w:sz w:val="20"/>
          <w:szCs w:val="20"/>
          <w:lang w:val="ru-RU"/>
        </w:rPr>
        <w:t>и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нансирования </w:t>
      </w:r>
      <w:r w:rsidR="00C02AC6" w:rsidRPr="00704586">
        <w:rPr>
          <w:rFonts w:ascii="Arial" w:hAnsi="Arial" w:cs="Arial"/>
          <w:sz w:val="20"/>
          <w:szCs w:val="20"/>
          <w:lang w:val="ru-RU"/>
        </w:rPr>
        <w:t>–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 особенно сферы НИОКР и т.</w:t>
      </w:r>
      <w:r w:rsidR="003E5A69" w:rsidRPr="00704586">
        <w:rPr>
          <w:rFonts w:ascii="Arial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д. </w:t>
      </w:r>
    </w:p>
    <w:p w:rsidR="000A3DD0" w:rsidRPr="00704586" w:rsidRDefault="003E5A69" w:rsidP="003E5A69">
      <w:pPr>
        <w:pStyle w:val="10"/>
        <w:ind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04586">
        <w:rPr>
          <w:rFonts w:ascii="Arial" w:hAnsi="Arial" w:cs="Arial"/>
          <w:i/>
          <w:sz w:val="20"/>
          <w:szCs w:val="20"/>
        </w:rPr>
        <w:t>Ключевые слова: инновационная система; инвестиционная активность</w:t>
      </w:r>
      <w:r w:rsidR="00FF2595">
        <w:rPr>
          <w:rFonts w:ascii="Arial" w:hAnsi="Arial" w:cs="Arial"/>
          <w:i/>
          <w:sz w:val="20"/>
          <w:szCs w:val="20"/>
        </w:rPr>
        <w:t xml:space="preserve">; </w:t>
      </w:r>
      <w:r w:rsidR="00840414" w:rsidRPr="00704586">
        <w:rPr>
          <w:rFonts w:ascii="Arial" w:hAnsi="Arial" w:cs="Arial"/>
          <w:i/>
          <w:sz w:val="20"/>
          <w:szCs w:val="20"/>
        </w:rPr>
        <w:t>экономика Монголии</w:t>
      </w:r>
      <w:r w:rsidRPr="00704586">
        <w:rPr>
          <w:rFonts w:ascii="Arial" w:hAnsi="Arial" w:cs="Arial"/>
          <w:i/>
          <w:sz w:val="20"/>
          <w:szCs w:val="20"/>
        </w:rPr>
        <w:t>.</w:t>
      </w:r>
    </w:p>
    <w:p w:rsidR="00704586" w:rsidRPr="00704586" w:rsidRDefault="00704586" w:rsidP="003E5A69">
      <w:pPr>
        <w:pStyle w:val="10"/>
        <w:ind w:firstLine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04586" w:rsidRPr="00704586" w:rsidRDefault="00704586" w:rsidP="00704586">
      <w:pPr>
        <w:spacing w:line="240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4586">
        <w:rPr>
          <w:rFonts w:ascii="Arial" w:eastAsia="Times New Roman" w:hAnsi="Arial" w:cs="Arial"/>
          <w:b/>
          <w:sz w:val="20"/>
          <w:szCs w:val="20"/>
          <w:lang w:eastAsia="ru-RU"/>
        </w:rPr>
        <w:t>INNOVATION POLICY OF MONGOLIA: DEVELOPMENT TRENDS</w:t>
      </w:r>
    </w:p>
    <w:p w:rsidR="00704586" w:rsidRPr="00704586" w:rsidRDefault="00704586" w:rsidP="00704586">
      <w:pPr>
        <w:spacing w:line="240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4586">
        <w:rPr>
          <w:rFonts w:ascii="Arial" w:eastAsia="Times New Roman" w:hAnsi="Arial" w:cs="Arial"/>
          <w:b/>
          <w:sz w:val="20"/>
          <w:szCs w:val="20"/>
          <w:lang w:eastAsia="ru-RU"/>
        </w:rPr>
        <w:t>E.</w:t>
      </w:r>
      <w:r w:rsidR="00463D74" w:rsidRPr="00463D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704586">
        <w:rPr>
          <w:rFonts w:ascii="Arial" w:eastAsia="Times New Roman" w:hAnsi="Arial" w:cs="Arial"/>
          <w:b/>
          <w:sz w:val="20"/>
          <w:szCs w:val="20"/>
          <w:lang w:eastAsia="ru-RU"/>
        </w:rPr>
        <w:t>Skvortsova</w:t>
      </w:r>
      <w:proofErr w:type="spellEnd"/>
      <w:r w:rsidRPr="00704586">
        <w:rPr>
          <w:rFonts w:ascii="Arial" w:eastAsia="Times New Roman" w:hAnsi="Arial" w:cs="Arial"/>
          <w:b/>
          <w:sz w:val="20"/>
          <w:szCs w:val="20"/>
          <w:lang w:eastAsia="ru-RU"/>
        </w:rPr>
        <w:t>, G.</w:t>
      </w:r>
      <w:r w:rsidR="00463D74" w:rsidRPr="00463D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704586">
        <w:rPr>
          <w:rFonts w:ascii="Arial" w:eastAsia="Times New Roman" w:hAnsi="Arial" w:cs="Arial"/>
          <w:b/>
          <w:sz w:val="20"/>
          <w:szCs w:val="20"/>
          <w:lang w:eastAsia="ru-RU"/>
        </w:rPr>
        <w:t>Bayarhuu</w:t>
      </w:r>
      <w:proofErr w:type="spellEnd"/>
      <w:r w:rsidRPr="00704586">
        <w:rPr>
          <w:rFonts w:ascii="Arial" w:eastAsia="Times New Roman" w:hAnsi="Arial" w:cs="Arial"/>
          <w:b/>
          <w:sz w:val="20"/>
          <w:szCs w:val="20"/>
          <w:lang w:eastAsia="ru-RU"/>
        </w:rPr>
        <w:t>, O.</w:t>
      </w:r>
      <w:r w:rsidR="00463D74" w:rsidRPr="00463D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704586">
        <w:rPr>
          <w:rFonts w:ascii="Arial" w:eastAsia="Times New Roman" w:hAnsi="Arial" w:cs="Arial"/>
          <w:b/>
          <w:sz w:val="20"/>
          <w:szCs w:val="20"/>
          <w:lang w:eastAsia="ru-RU"/>
        </w:rPr>
        <w:t>Tumurbaatar</w:t>
      </w:r>
      <w:proofErr w:type="spellEnd"/>
    </w:p>
    <w:p w:rsidR="00704586" w:rsidRPr="00704586" w:rsidRDefault="00704586" w:rsidP="00704586">
      <w:pPr>
        <w:spacing w:line="240" w:lineRule="auto"/>
        <w:ind w:right="-1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04586">
        <w:rPr>
          <w:rFonts w:ascii="Arial" w:eastAsia="Times New Roman" w:hAnsi="Arial" w:cs="Arial"/>
          <w:sz w:val="20"/>
          <w:szCs w:val="20"/>
          <w:lang w:eastAsia="ru-RU"/>
        </w:rPr>
        <w:t>Irkutsk National Research Technical University,</w:t>
      </w:r>
    </w:p>
    <w:p w:rsidR="00704586" w:rsidRPr="00FF2595" w:rsidRDefault="00704586" w:rsidP="00704586">
      <w:pPr>
        <w:autoSpaceDN w:val="0"/>
        <w:spacing w:line="240" w:lineRule="auto"/>
        <w:ind w:firstLine="0"/>
        <w:jc w:val="left"/>
        <w:rPr>
          <w:rFonts w:ascii="Arial" w:eastAsiaTheme="minorEastAsia" w:hAnsi="Arial" w:cs="Arial"/>
          <w:sz w:val="20"/>
          <w:szCs w:val="20"/>
          <w:lang w:eastAsia="zh-CN"/>
        </w:rPr>
      </w:pPr>
      <w:r w:rsidRPr="00704586">
        <w:rPr>
          <w:rFonts w:ascii="Arial" w:eastAsia="Calibri" w:hAnsi="Arial" w:cs="Arial"/>
          <w:sz w:val="20"/>
          <w:szCs w:val="20"/>
        </w:rPr>
        <w:t>83 Lermontov St., Irkutsk, 664074</w:t>
      </w:r>
      <w:r w:rsidR="00FF2595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FF2595">
        <w:rPr>
          <w:rFonts w:ascii="Arial" w:eastAsiaTheme="minorEastAsia" w:hAnsi="Arial" w:cs="Arial"/>
          <w:sz w:val="20"/>
          <w:szCs w:val="20"/>
          <w:lang w:eastAsia="zh-CN"/>
        </w:rPr>
        <w:t>Russia</w:t>
      </w:r>
      <w:bookmarkStart w:id="0" w:name="_GoBack"/>
      <w:bookmarkEnd w:id="0"/>
    </w:p>
    <w:p w:rsidR="00704586" w:rsidRPr="00704586" w:rsidRDefault="00704586" w:rsidP="00704586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04586">
        <w:rPr>
          <w:rFonts w:ascii="Arial" w:eastAsia="Times New Roman" w:hAnsi="Arial" w:cs="Arial"/>
          <w:sz w:val="20"/>
          <w:szCs w:val="20"/>
          <w:lang w:eastAsia="ru-RU"/>
        </w:rPr>
        <w:t>Currently, like in any country the priority in Mongolia is formation of the national innovation system which is a set of subjects, objects and instruments involved in the production and transformation of scientific knowledge into new kinds of competitive products and services.</w:t>
      </w:r>
    </w:p>
    <w:p w:rsidR="00704586" w:rsidRPr="00463D74" w:rsidRDefault="00704586" w:rsidP="00704586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04586">
        <w:rPr>
          <w:rFonts w:ascii="Arial" w:eastAsia="Times New Roman" w:hAnsi="Arial" w:cs="Arial"/>
          <w:sz w:val="20"/>
          <w:szCs w:val="20"/>
          <w:lang w:eastAsia="ru-RU"/>
        </w:rPr>
        <w:t>In Mongolia, the problem of investment innovation is ever more acute due to several reasons: the lack or poor development of innovation infrastructure; the need for radical economic modernization, technical and technological upgrading of enterprises; lack of industry funding particularly of R &amp; D, etc.</w:t>
      </w:r>
    </w:p>
    <w:p w:rsidR="00704586" w:rsidRPr="00463D74" w:rsidRDefault="00463D74" w:rsidP="003E5A69">
      <w:pPr>
        <w:pStyle w:val="10"/>
        <w:ind w:firstLine="0"/>
        <w:contextualSpacing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63D74">
        <w:rPr>
          <w:rFonts w:ascii="Arial" w:eastAsiaTheme="minorEastAsia" w:hAnsi="Arial" w:cs="Arial"/>
          <w:color w:val="222222"/>
          <w:sz w:val="20"/>
          <w:szCs w:val="20"/>
          <w:shd w:val="clear" w:color="auto" w:fill="FDFDFD"/>
          <w:lang w:val="en-US" w:eastAsia="zh-CN"/>
        </w:rPr>
        <w:t xml:space="preserve">Key word: </w:t>
      </w:r>
      <w:r w:rsidRPr="00463D74">
        <w:rPr>
          <w:rFonts w:ascii="Arial" w:hAnsi="Arial" w:cs="Arial"/>
          <w:color w:val="222222"/>
          <w:sz w:val="20"/>
          <w:szCs w:val="20"/>
          <w:shd w:val="clear" w:color="auto" w:fill="FDFDFD"/>
          <w:lang w:val="en-US"/>
        </w:rPr>
        <w:t>innovation system; investment activity</w:t>
      </w:r>
      <w:r w:rsidRPr="00463D74">
        <w:rPr>
          <w:rFonts w:ascii="Arial" w:hAnsi="Arial" w:cs="Arial"/>
          <w:color w:val="222222"/>
          <w:sz w:val="20"/>
          <w:szCs w:val="20"/>
          <w:shd w:val="clear" w:color="auto" w:fill="FDFDFD"/>
          <w:lang w:val="en-US"/>
        </w:rPr>
        <w:t>;</w:t>
      </w:r>
      <w:r w:rsidRPr="00463D74">
        <w:rPr>
          <w:rFonts w:ascii="Arial" w:hAnsi="Arial" w:cs="Arial"/>
          <w:color w:val="222222"/>
          <w:sz w:val="20"/>
          <w:szCs w:val="20"/>
          <w:shd w:val="clear" w:color="auto" w:fill="FDFDFD"/>
          <w:lang w:val="en-US"/>
        </w:rPr>
        <w:t xml:space="preserve"> the economy of Mongolia.</w:t>
      </w:r>
    </w:p>
    <w:p w:rsidR="003E5A69" w:rsidRPr="00463D74" w:rsidRDefault="003E5A69" w:rsidP="003E5A69">
      <w:pPr>
        <w:pStyle w:val="10"/>
        <w:ind w:firstLine="0"/>
        <w:contextualSpacing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015ABA" w:rsidRPr="00704586" w:rsidRDefault="00015ABA" w:rsidP="00880EC6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704586">
        <w:rPr>
          <w:rFonts w:ascii="Arial" w:eastAsia="Times New Roman" w:hAnsi="Arial" w:cs="Arial"/>
          <w:sz w:val="20"/>
          <w:szCs w:val="20"/>
          <w:lang w:val="ru-RU"/>
        </w:rPr>
        <w:t>В сегодняшних условиях развитие инновационной деятельности и инновационной системы во многом зависит от политики государства в области регулирования этих процессов и механизмов. Как показывает мировая практика инновационного развития, структурная перестройка, масштабы вне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д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рения прогрессивных технологий и выпуска высокоэффективных и наукоемких видов продукции в значительной степени определяются институциональными преобразованиями. Системный подход к управлению инновациями предполагает единство регулирования инновационной деятельности на всех уровнях, тесную взаимосвязь и согласованность всех инструментов и решений участников де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я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тельности. При управлении и регулировании инновационной деятельности используются в основном такие инструменты, как инновационные проекты и программы</w:t>
      </w:r>
      <w:r w:rsidR="00A46401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[2]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8E039F" w:rsidRPr="00704586" w:rsidRDefault="00015ABA" w:rsidP="003E5A69">
      <w:pPr>
        <w:shd w:val="clear" w:color="auto" w:fill="FFFFFF"/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eastAsia="Times New Roman" w:hAnsi="Arial" w:cs="Arial"/>
          <w:sz w:val="20"/>
          <w:szCs w:val="20"/>
          <w:lang w:val="ru-RU"/>
        </w:rPr>
        <w:t>В Монголии основными источниками финансирования инновационной деятельности могут служить бюджетные средства и внебюджетные средства, включая собственные средства организ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а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ций, осуществляющих инновационную деятельность, а также средства инвесторов. Финансирование инновационной деятельности за счет бюджетных средств должно осуществляться в соответствии с целями и приоритетами государственной научно-технологической и инновационной политики, как для решения крупномасштабных научно-технических проблем, так и для поддержки малого и среднего инновационного предпринимательства.</w:t>
      </w:r>
      <w:r w:rsidR="003E5A6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В настоящее время средства, выделяемые из государстве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н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ного бюджета, направляются в основном на финансирование Национального фонда науки и технол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о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гии, который осуществляет финансирование научно-технических и исследовательских проектов и на финансирование государственных научных организаций системы Монголии и отраслевых научных институтов. В стране действует механизм заказа научно-технических проектов государственными о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р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ганами </w:t>
      </w:r>
      <w:r w:rsidR="003E5A69" w:rsidRPr="00704586">
        <w:rPr>
          <w:rFonts w:ascii="Arial" w:eastAsia="Times New Roman" w:hAnsi="Arial" w:cs="Arial"/>
          <w:sz w:val="20"/>
          <w:szCs w:val="20"/>
          <w:lang w:val="ru-RU"/>
        </w:rPr>
        <w:t>–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отраслевыми министерствами и результаты, которых призваны внедрять предпринимател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ь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lastRenderedPageBreak/>
        <w:t>ский сектор</w:t>
      </w:r>
      <w:r w:rsidR="00A46401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[4]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3E5A6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Современное законодательство Монголии характеризуется множеством нормативных актов, разработанных и принимаемых различными правотворческими органами под влиянием общ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е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ственно-политических настроений тех или иных периодов, призванных отвечать требованиям разв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и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вающейся экономики. В такой ситуации появляется острая потребность в систематизировании де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й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ствующей правовой системы, которая предоставить возможность специалистам и пользователям оперативно находить и точно истолковывать необходимые нормы права, а законодателю </w:t>
      </w:r>
      <w:r w:rsidR="003E5A69" w:rsidRPr="00704586">
        <w:rPr>
          <w:rFonts w:ascii="Arial" w:eastAsia="Times New Roman" w:hAnsi="Arial" w:cs="Arial"/>
          <w:sz w:val="20"/>
          <w:szCs w:val="20"/>
          <w:lang w:val="ru-RU"/>
        </w:rPr>
        <w:t>–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взять ее за основу для выработки единой правовой концепции и формы, регулирующего научно- техническую и инновационную деятельность.</w:t>
      </w:r>
      <w:r w:rsidR="003E5A69" w:rsidRPr="00704586">
        <w:rPr>
          <w:rFonts w:ascii="Arial" w:hAnsi="Arial" w:cs="Arial"/>
          <w:sz w:val="20"/>
          <w:szCs w:val="20"/>
          <w:lang w:val="ru-RU"/>
        </w:rPr>
        <w:t xml:space="preserve"> </w:t>
      </w:r>
      <w:r w:rsidR="008E039F" w:rsidRPr="00704586">
        <w:rPr>
          <w:rFonts w:ascii="Arial" w:hAnsi="Arial" w:cs="Arial"/>
          <w:sz w:val="20"/>
          <w:szCs w:val="20"/>
          <w:lang w:val="ru-RU"/>
        </w:rPr>
        <w:t>Во время переходного периода, правительство Монголии предпр</w:t>
      </w:r>
      <w:r w:rsidR="008E039F" w:rsidRPr="00704586">
        <w:rPr>
          <w:rFonts w:ascii="Arial" w:hAnsi="Arial" w:cs="Arial"/>
          <w:sz w:val="20"/>
          <w:szCs w:val="20"/>
          <w:lang w:val="ru-RU"/>
        </w:rPr>
        <w:t>и</w:t>
      </w:r>
      <w:r w:rsidR="008E039F" w:rsidRPr="00704586">
        <w:rPr>
          <w:rFonts w:ascii="Arial" w:hAnsi="Arial" w:cs="Arial"/>
          <w:sz w:val="20"/>
          <w:szCs w:val="20"/>
          <w:lang w:val="ru-RU"/>
        </w:rPr>
        <w:t>нимало неоднократные попытки добиться политики развития науки и технологий, используя результ</w:t>
      </w:r>
      <w:r w:rsidR="008E039F" w:rsidRPr="00704586">
        <w:rPr>
          <w:rFonts w:ascii="Arial" w:hAnsi="Arial" w:cs="Arial"/>
          <w:sz w:val="20"/>
          <w:szCs w:val="20"/>
          <w:lang w:val="ru-RU"/>
        </w:rPr>
        <w:t>а</w:t>
      </w:r>
      <w:r w:rsidR="008E039F" w:rsidRPr="00704586">
        <w:rPr>
          <w:rFonts w:ascii="Arial" w:hAnsi="Arial" w:cs="Arial"/>
          <w:sz w:val="20"/>
          <w:szCs w:val="20"/>
          <w:lang w:val="ru-RU"/>
        </w:rPr>
        <w:t>ты научных исследований, повышения роли в научно-техническо</w:t>
      </w:r>
      <w:r w:rsidR="00C02AC6" w:rsidRPr="00704586">
        <w:rPr>
          <w:rFonts w:ascii="Arial" w:hAnsi="Arial" w:cs="Arial"/>
          <w:sz w:val="20"/>
          <w:szCs w:val="20"/>
          <w:lang w:val="ru-RU"/>
        </w:rPr>
        <w:t>й</w:t>
      </w:r>
      <w:r w:rsidR="008E039F" w:rsidRPr="00704586">
        <w:rPr>
          <w:rFonts w:ascii="Arial" w:hAnsi="Arial" w:cs="Arial"/>
          <w:sz w:val="20"/>
          <w:szCs w:val="20"/>
          <w:lang w:val="ru-RU"/>
        </w:rPr>
        <w:t xml:space="preserve"> отрасли, а также создания структ</w:t>
      </w:r>
      <w:r w:rsidR="008E039F" w:rsidRPr="00704586">
        <w:rPr>
          <w:rFonts w:ascii="Arial" w:hAnsi="Arial" w:cs="Arial"/>
          <w:sz w:val="20"/>
          <w:szCs w:val="20"/>
          <w:lang w:val="ru-RU"/>
        </w:rPr>
        <w:t>у</w:t>
      </w:r>
      <w:r w:rsidR="008E039F" w:rsidRPr="00704586">
        <w:rPr>
          <w:rFonts w:ascii="Arial" w:hAnsi="Arial" w:cs="Arial"/>
          <w:sz w:val="20"/>
          <w:szCs w:val="20"/>
          <w:lang w:val="ru-RU"/>
        </w:rPr>
        <w:t>ры и правовой среды, которая отвечает глобальным требованиям. К основным законам и нормати</w:t>
      </w:r>
      <w:r w:rsidR="008E039F" w:rsidRPr="00704586">
        <w:rPr>
          <w:rFonts w:ascii="Arial" w:hAnsi="Arial" w:cs="Arial"/>
          <w:sz w:val="20"/>
          <w:szCs w:val="20"/>
          <w:lang w:val="ru-RU"/>
        </w:rPr>
        <w:t>в</w:t>
      </w:r>
      <w:r w:rsidR="008E039F" w:rsidRPr="00704586">
        <w:rPr>
          <w:rFonts w:ascii="Arial" w:hAnsi="Arial" w:cs="Arial"/>
          <w:sz w:val="20"/>
          <w:szCs w:val="20"/>
          <w:lang w:val="ru-RU"/>
        </w:rPr>
        <w:t>ным актам относятся</w:t>
      </w:r>
      <w:r w:rsidR="002B36F2" w:rsidRPr="00704586">
        <w:rPr>
          <w:rFonts w:ascii="Arial" w:hAnsi="Arial" w:cs="Arial"/>
          <w:sz w:val="20"/>
          <w:szCs w:val="20"/>
          <w:lang w:val="ru-RU"/>
        </w:rPr>
        <w:t xml:space="preserve"> [6]</w:t>
      </w:r>
      <w:r w:rsidR="008E039F" w:rsidRPr="00704586">
        <w:rPr>
          <w:rFonts w:ascii="Arial" w:hAnsi="Arial" w:cs="Arial"/>
          <w:sz w:val="20"/>
          <w:szCs w:val="20"/>
          <w:lang w:val="ru-RU"/>
        </w:rPr>
        <w:t xml:space="preserve">: </w:t>
      </w:r>
      <w:proofErr w:type="gramStart"/>
      <w:r w:rsidR="008E039F" w:rsidRPr="00704586">
        <w:rPr>
          <w:rFonts w:ascii="Arial" w:hAnsi="Arial" w:cs="Arial"/>
          <w:sz w:val="20"/>
          <w:szCs w:val="20"/>
          <w:lang w:val="ru-RU"/>
        </w:rPr>
        <w:t>Конституция Монголии (1992), Закон «О национальной безопасности» (2001), Национальная политика безопасности (1994), государственная политика по науке и технологии (1998), Закон «О наук</w:t>
      </w:r>
      <w:r w:rsidR="007451A0" w:rsidRPr="00704586">
        <w:rPr>
          <w:rFonts w:ascii="Arial" w:hAnsi="Arial" w:cs="Arial"/>
          <w:sz w:val="20"/>
          <w:szCs w:val="20"/>
          <w:lang w:val="ru-RU"/>
        </w:rPr>
        <w:t>е</w:t>
      </w:r>
      <w:r w:rsidR="008E039F" w:rsidRPr="00704586">
        <w:rPr>
          <w:rFonts w:ascii="Arial" w:hAnsi="Arial" w:cs="Arial"/>
          <w:sz w:val="20"/>
          <w:szCs w:val="20"/>
          <w:lang w:val="ru-RU"/>
        </w:rPr>
        <w:t xml:space="preserve"> и технологии» (1998), Закон «О передаче технологий» (1998 г.), Закон «О правовом статусе Академии наук Монголии» (1996), Закон «О высшем образовании» (2002), Патентный закон (1993, 2006), Закон «Об авторском праве» (1993, 2006).</w:t>
      </w:r>
      <w:proofErr w:type="gramEnd"/>
    </w:p>
    <w:p w:rsidR="008E039F" w:rsidRPr="00704586" w:rsidRDefault="008E039F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В постановлении Правительства Монголии от 22 мая 2012 г. № 24 Закон «Об Инновации» приведено определение этого вида деятельности [3]. Целью настоящего закона является регулир</w:t>
      </w:r>
      <w:r w:rsidRPr="00704586">
        <w:rPr>
          <w:rFonts w:ascii="Arial" w:hAnsi="Arial" w:cs="Arial"/>
          <w:sz w:val="20"/>
          <w:szCs w:val="20"/>
          <w:lang w:val="ru-RU"/>
        </w:rPr>
        <w:t>о</w:t>
      </w:r>
      <w:r w:rsidRPr="00704586">
        <w:rPr>
          <w:rFonts w:ascii="Arial" w:hAnsi="Arial" w:cs="Arial"/>
          <w:sz w:val="20"/>
          <w:szCs w:val="20"/>
          <w:lang w:val="ru-RU"/>
        </w:rPr>
        <w:t>вание отношений, которые связаны с утвер</w:t>
      </w:r>
      <w:r w:rsidR="00C02AC6" w:rsidRPr="00704586">
        <w:rPr>
          <w:rFonts w:ascii="Arial" w:hAnsi="Arial" w:cs="Arial"/>
          <w:sz w:val="20"/>
          <w:szCs w:val="20"/>
          <w:lang w:val="ru-RU"/>
        </w:rPr>
        <w:t>ж</w:t>
      </w:r>
      <w:r w:rsidRPr="00704586">
        <w:rPr>
          <w:rFonts w:ascii="Arial" w:hAnsi="Arial" w:cs="Arial"/>
          <w:sz w:val="20"/>
          <w:szCs w:val="20"/>
          <w:lang w:val="ru-RU"/>
        </w:rPr>
        <w:t>дением правомочий обладания и использования, вводя в экономический оборот принципы руководства, структуру, финансирования, государственную по</w:t>
      </w:r>
      <w:r w:rsidRPr="00704586">
        <w:rPr>
          <w:rFonts w:ascii="Arial" w:hAnsi="Arial" w:cs="Arial"/>
          <w:sz w:val="20"/>
          <w:szCs w:val="20"/>
          <w:lang w:val="ru-RU"/>
        </w:rPr>
        <w:t>д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держку, интеллектуальной собственности инновационных деятельностей. </w:t>
      </w:r>
    </w:p>
    <w:p w:rsidR="008E039F" w:rsidRPr="00704586" w:rsidRDefault="008E039F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Глобальные тенденции и опыт показывает, что сегодня экономика развиваются за счет и</w:t>
      </w:r>
      <w:r w:rsidRPr="00704586">
        <w:rPr>
          <w:rFonts w:ascii="Arial" w:hAnsi="Arial" w:cs="Arial"/>
          <w:sz w:val="20"/>
          <w:szCs w:val="20"/>
          <w:lang w:val="ru-RU"/>
        </w:rPr>
        <w:t>с</w:t>
      </w:r>
      <w:r w:rsidRPr="00704586">
        <w:rPr>
          <w:rFonts w:ascii="Arial" w:hAnsi="Arial" w:cs="Arial"/>
          <w:sz w:val="20"/>
          <w:szCs w:val="20"/>
          <w:lang w:val="ru-RU"/>
        </w:rPr>
        <w:t>пользования интеллектуального потенциала общества в динамике социально-экономического роста, путем разработки эффективного обучения и освоения</w:t>
      </w:r>
      <w:r w:rsidR="00FF2595">
        <w:rPr>
          <w:rFonts w:ascii="Arial" w:hAnsi="Arial" w:cs="Arial"/>
          <w:sz w:val="20"/>
          <w:szCs w:val="20"/>
          <w:lang w:val="ru-RU"/>
        </w:rPr>
        <w:t xml:space="preserve"> инновационных систем на базе, «</w:t>
      </w:r>
      <w:r w:rsidRPr="00704586">
        <w:rPr>
          <w:rFonts w:ascii="Arial" w:hAnsi="Arial" w:cs="Arial"/>
          <w:sz w:val="20"/>
          <w:szCs w:val="20"/>
          <w:lang w:val="ru-RU"/>
        </w:rPr>
        <w:t>основанной на знаниях</w:t>
      </w:r>
      <w:r w:rsidR="00FF2595">
        <w:rPr>
          <w:rFonts w:ascii="Arial" w:hAnsi="Arial" w:cs="Arial"/>
          <w:sz w:val="20"/>
          <w:szCs w:val="20"/>
          <w:lang w:val="ru-RU"/>
        </w:rPr>
        <w:t>»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 окружающей среды, а также путем создания инфраструктуры и правовой среды посре</w:t>
      </w:r>
      <w:r w:rsidRPr="00704586">
        <w:rPr>
          <w:rFonts w:ascii="Arial" w:hAnsi="Arial" w:cs="Arial"/>
          <w:sz w:val="20"/>
          <w:szCs w:val="20"/>
          <w:lang w:val="ru-RU"/>
        </w:rPr>
        <w:t>д</w:t>
      </w:r>
      <w:r w:rsidRPr="00704586">
        <w:rPr>
          <w:rFonts w:ascii="Arial" w:hAnsi="Arial" w:cs="Arial"/>
          <w:sz w:val="20"/>
          <w:szCs w:val="20"/>
          <w:lang w:val="ru-RU"/>
        </w:rPr>
        <w:t>ством государственной политики [1]. Некоторые предпосылки для такого развития имеются в Монг</w:t>
      </w:r>
      <w:r w:rsidRPr="00704586">
        <w:rPr>
          <w:rFonts w:ascii="Arial" w:hAnsi="Arial" w:cs="Arial"/>
          <w:sz w:val="20"/>
          <w:szCs w:val="20"/>
          <w:lang w:val="ru-RU"/>
        </w:rPr>
        <w:t>о</w:t>
      </w:r>
      <w:r w:rsidRPr="00704586">
        <w:rPr>
          <w:rFonts w:ascii="Arial" w:hAnsi="Arial" w:cs="Arial"/>
          <w:sz w:val="20"/>
          <w:szCs w:val="20"/>
          <w:lang w:val="ru-RU"/>
        </w:rPr>
        <w:t>лии, например:</w:t>
      </w:r>
    </w:p>
    <w:p w:rsidR="008E039F" w:rsidRPr="00704586" w:rsidRDefault="008E039F" w:rsidP="00880EC6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базовые отрасли науки развиваются;</w:t>
      </w:r>
    </w:p>
    <w:p w:rsidR="008E039F" w:rsidRPr="00704586" w:rsidRDefault="008E039F" w:rsidP="00880EC6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возможности и условия становятся все более благоприятными для проведения прикладных исследований, развития технологий, а также использования результатов научных исследований;</w:t>
      </w:r>
    </w:p>
    <w:p w:rsidR="008E039F" w:rsidRPr="00704586" w:rsidRDefault="008E039F" w:rsidP="00880EC6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основы профессионально-технического образования и обучения вос</w:t>
      </w:r>
      <w:r w:rsidR="00840414" w:rsidRPr="00704586">
        <w:rPr>
          <w:rFonts w:ascii="Arial" w:hAnsi="Arial" w:cs="Arial"/>
          <w:lang w:val="ru-RU"/>
        </w:rPr>
        <w:t>с</w:t>
      </w:r>
      <w:r w:rsidRPr="00704586">
        <w:rPr>
          <w:rFonts w:ascii="Arial" w:hAnsi="Arial" w:cs="Arial"/>
          <w:lang w:val="ru-RU"/>
        </w:rPr>
        <w:t xml:space="preserve">танавливаются; </w:t>
      </w:r>
    </w:p>
    <w:p w:rsidR="008E039F" w:rsidRPr="00704586" w:rsidRDefault="008E039F" w:rsidP="00880EC6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 xml:space="preserve">правовая среда для создания некоторых элементов инновационной инфраструктуры, </w:t>
      </w:r>
      <w:proofErr w:type="spellStart"/>
      <w:r w:rsidR="00840414" w:rsidRPr="00704586">
        <w:rPr>
          <w:rFonts w:ascii="Arial" w:hAnsi="Arial" w:cs="Arial"/>
          <w:lang w:val="ru-RU"/>
        </w:rPr>
        <w:t>инн</w:t>
      </w:r>
      <w:r w:rsidR="00840414" w:rsidRPr="00704586">
        <w:rPr>
          <w:rFonts w:ascii="Arial" w:hAnsi="Arial" w:cs="Arial"/>
          <w:lang w:val="ru-RU"/>
        </w:rPr>
        <w:t>о</w:t>
      </w:r>
      <w:r w:rsidR="00840414" w:rsidRPr="00704586">
        <w:rPr>
          <w:rFonts w:ascii="Arial" w:hAnsi="Arial" w:cs="Arial"/>
          <w:lang w:val="ru-RU"/>
        </w:rPr>
        <w:t>вационно</w:t>
      </w:r>
      <w:proofErr w:type="spellEnd"/>
      <w:r w:rsidR="00840414" w:rsidRPr="00704586">
        <w:rPr>
          <w:rFonts w:ascii="Arial" w:hAnsi="Arial" w:cs="Arial"/>
          <w:lang w:val="ru-RU"/>
        </w:rPr>
        <w:t>-</w:t>
      </w:r>
      <w:r w:rsidRPr="00704586">
        <w:rPr>
          <w:rFonts w:ascii="Arial" w:hAnsi="Arial" w:cs="Arial"/>
          <w:lang w:val="ru-RU"/>
        </w:rPr>
        <w:t xml:space="preserve">технологический центр, центр трансфера технологий, промышленные парки создается. Тем не менее, разработка их в рамках связей с рыночным спросом становится все более сложной. </w:t>
      </w:r>
    </w:p>
    <w:p w:rsidR="008E039F" w:rsidRPr="00704586" w:rsidRDefault="008E039F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В последние десятилетие развитие инновационной и научной деятельности претерпевало негативные изменения, а именно: снижение кадрового потенциала, утечка специалистов за рубеж, сокращение научных исследований. Кроме того, отсутствует спрос на реализацию научного потенц</w:t>
      </w:r>
      <w:r w:rsidRPr="00704586">
        <w:rPr>
          <w:rFonts w:ascii="Arial" w:hAnsi="Arial" w:cs="Arial"/>
          <w:sz w:val="20"/>
          <w:szCs w:val="20"/>
          <w:lang w:val="ru-RU"/>
        </w:rPr>
        <w:t>и</w:t>
      </w:r>
      <w:r w:rsidRPr="00704586">
        <w:rPr>
          <w:rFonts w:ascii="Arial" w:hAnsi="Arial" w:cs="Arial"/>
          <w:sz w:val="20"/>
          <w:szCs w:val="20"/>
          <w:lang w:val="ru-RU"/>
        </w:rPr>
        <w:t>ала и различных технологий у предприятий сырь</w:t>
      </w:r>
      <w:r w:rsidR="00C02AC6" w:rsidRPr="00704586">
        <w:rPr>
          <w:rFonts w:ascii="Arial" w:hAnsi="Arial" w:cs="Arial"/>
          <w:sz w:val="20"/>
          <w:szCs w:val="20"/>
          <w:lang w:val="ru-RU"/>
        </w:rPr>
        <w:t>е</w:t>
      </w:r>
      <w:r w:rsidRPr="00704586">
        <w:rPr>
          <w:rFonts w:ascii="Arial" w:hAnsi="Arial" w:cs="Arial"/>
          <w:sz w:val="20"/>
          <w:szCs w:val="20"/>
          <w:lang w:val="ru-RU"/>
        </w:rPr>
        <w:t>вых отраслей экономики. На низком уровне остае</w:t>
      </w:r>
      <w:r w:rsidRPr="00704586">
        <w:rPr>
          <w:rFonts w:ascii="Arial" w:hAnsi="Arial" w:cs="Arial"/>
          <w:sz w:val="20"/>
          <w:szCs w:val="20"/>
          <w:lang w:val="ru-RU"/>
        </w:rPr>
        <w:t>т</w:t>
      </w:r>
      <w:r w:rsidRPr="00704586">
        <w:rPr>
          <w:rFonts w:ascii="Arial" w:hAnsi="Arial" w:cs="Arial"/>
          <w:sz w:val="20"/>
          <w:szCs w:val="20"/>
          <w:lang w:val="ru-RU"/>
        </w:rPr>
        <w:t>ся инновационная и инвестиционная активность в технологически передовых отраслях, что проводит к отсталости Монголии.</w:t>
      </w:r>
    </w:p>
    <w:p w:rsidR="008E039F" w:rsidRPr="00704586" w:rsidRDefault="008E039F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Система подготовки и переподготовки научных кадров страны далека от совершенства, хотя правительство Монголии предпринимает немалые меры.</w:t>
      </w:r>
    </w:p>
    <w:p w:rsidR="003E5A69" w:rsidRPr="00704586" w:rsidRDefault="003E5A69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</w:p>
    <w:p w:rsidR="008E039F" w:rsidRPr="00704586" w:rsidRDefault="008E039F" w:rsidP="003E5A69">
      <w:pPr>
        <w:spacing w:line="240" w:lineRule="auto"/>
        <w:ind w:firstLine="0"/>
        <w:contextualSpacing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04586">
        <w:rPr>
          <w:rFonts w:ascii="Arial" w:hAnsi="Arial" w:cs="Arial"/>
          <w:b/>
          <w:sz w:val="20"/>
          <w:szCs w:val="20"/>
          <w:lang w:val="ru-RU"/>
        </w:rPr>
        <w:t>Основные показатели отрасли науки Монголии 2009</w:t>
      </w:r>
      <w:r w:rsidR="00C02AC6" w:rsidRPr="00704586">
        <w:rPr>
          <w:rFonts w:ascii="Arial" w:hAnsi="Arial" w:cs="Arial"/>
          <w:b/>
          <w:sz w:val="20"/>
          <w:szCs w:val="20"/>
          <w:lang w:val="ru-RU"/>
        </w:rPr>
        <w:t>–</w:t>
      </w:r>
      <w:r w:rsidRPr="00704586">
        <w:rPr>
          <w:rFonts w:ascii="Arial" w:hAnsi="Arial" w:cs="Arial"/>
          <w:b/>
          <w:sz w:val="20"/>
          <w:szCs w:val="20"/>
          <w:lang w:val="ru-RU"/>
        </w:rPr>
        <w:t>2012 гг</w:t>
      </w:r>
      <w:r w:rsidR="00C02AC6" w:rsidRPr="00704586">
        <w:rPr>
          <w:rFonts w:ascii="Arial" w:hAnsi="Arial" w:cs="Arial"/>
          <w:b/>
          <w:sz w:val="20"/>
          <w:szCs w:val="20"/>
          <w:lang w:val="ru-RU"/>
        </w:rPr>
        <w:t>.</w:t>
      </w:r>
      <w:r w:rsidRPr="00704586">
        <w:rPr>
          <w:rFonts w:ascii="Arial" w:hAnsi="Arial" w:cs="Arial"/>
          <w:b/>
          <w:sz w:val="20"/>
          <w:szCs w:val="20"/>
          <w:lang w:val="ru-RU"/>
        </w:rPr>
        <w:t xml:space="preserve"> [5]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275"/>
        <w:gridCol w:w="1242"/>
      </w:tblGrid>
      <w:tr w:rsidR="003E5A69" w:rsidRPr="00704586" w:rsidTr="00C02AC6">
        <w:tc>
          <w:tcPr>
            <w:tcW w:w="4678" w:type="dxa"/>
            <w:vMerge w:val="restart"/>
            <w:vAlign w:val="center"/>
          </w:tcPr>
          <w:p w:rsidR="003E5A69" w:rsidRPr="00704586" w:rsidRDefault="003E5A69" w:rsidP="00C02A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Показател</w:t>
            </w:r>
            <w:r w:rsidR="00C02AC6" w:rsidRPr="00704586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</w:p>
        </w:tc>
        <w:tc>
          <w:tcPr>
            <w:tcW w:w="5069" w:type="dxa"/>
            <w:gridSpan w:val="4"/>
            <w:vAlign w:val="center"/>
          </w:tcPr>
          <w:p w:rsidR="003E5A69" w:rsidRPr="00704586" w:rsidRDefault="003E5A69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Год</w:t>
            </w:r>
          </w:p>
        </w:tc>
      </w:tr>
      <w:tr w:rsidR="003E5A69" w:rsidRPr="00704586" w:rsidTr="00C02AC6">
        <w:tc>
          <w:tcPr>
            <w:tcW w:w="4678" w:type="dxa"/>
            <w:vMerge/>
            <w:vAlign w:val="center"/>
          </w:tcPr>
          <w:p w:rsidR="003E5A69" w:rsidRPr="00704586" w:rsidRDefault="003E5A69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E5A69" w:rsidRPr="00704586" w:rsidRDefault="003E5A69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3E5A69" w:rsidRPr="00704586" w:rsidRDefault="003E5A69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2010</w:t>
            </w:r>
          </w:p>
        </w:tc>
        <w:tc>
          <w:tcPr>
            <w:tcW w:w="1275" w:type="dxa"/>
            <w:vAlign w:val="center"/>
          </w:tcPr>
          <w:p w:rsidR="003E5A69" w:rsidRPr="00704586" w:rsidRDefault="003E5A69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2011</w:t>
            </w:r>
          </w:p>
        </w:tc>
        <w:tc>
          <w:tcPr>
            <w:tcW w:w="1242" w:type="dxa"/>
            <w:vAlign w:val="center"/>
          </w:tcPr>
          <w:p w:rsidR="003E5A69" w:rsidRPr="00704586" w:rsidRDefault="003E5A69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2012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3E5A69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Количество организаций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68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65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3E5A69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Количество работников с научным</w:t>
            </w:r>
            <w:r w:rsidR="00C02AC6" w:rsidRPr="00704586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 xml:space="preserve"> степеням</w:t>
            </w:r>
            <w:r w:rsidR="00C02AC6" w:rsidRPr="00704586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2483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2517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2583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2672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3E5A69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доктор наук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121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114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127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124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3E5A69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кандидат наук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412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428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478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487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3E5A69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академик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48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3E5A69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профессор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230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245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283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274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3E5A69">
            <w:pPr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 xml:space="preserve">Общие затраты </w:t>
            </w:r>
            <w:proofErr w:type="gramStart"/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млрд</w:t>
            </w:r>
            <w:proofErr w:type="gramEnd"/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 xml:space="preserve"> туг.: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15,9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21,6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28,7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40,2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C02AC6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техническая наука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3,5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5,5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7,6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9,8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C02AC6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естественная наука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4,5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6,1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7,9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11,3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C02AC6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сельскохозяйственная наука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2,1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2,9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4,1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5,6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C02AC6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медицинская наука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1,3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1,8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2,3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C02AC6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гуманитарная наука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2,9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4,1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4,9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7,1</w:t>
            </w:r>
          </w:p>
        </w:tc>
      </w:tr>
      <w:tr w:rsidR="008E039F" w:rsidRPr="00704586" w:rsidTr="00C02AC6">
        <w:tc>
          <w:tcPr>
            <w:tcW w:w="4678" w:type="dxa"/>
            <w:vAlign w:val="center"/>
          </w:tcPr>
          <w:p w:rsidR="008E039F" w:rsidRPr="00704586" w:rsidRDefault="008E039F" w:rsidP="00C02AC6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прочие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1,5</w:t>
            </w:r>
          </w:p>
        </w:tc>
        <w:tc>
          <w:tcPr>
            <w:tcW w:w="1276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1,0</w:t>
            </w:r>
          </w:p>
        </w:tc>
        <w:tc>
          <w:tcPr>
            <w:tcW w:w="1275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1,7</w:t>
            </w:r>
          </w:p>
        </w:tc>
        <w:tc>
          <w:tcPr>
            <w:tcW w:w="1242" w:type="dxa"/>
            <w:vAlign w:val="center"/>
          </w:tcPr>
          <w:p w:rsidR="008E039F" w:rsidRPr="00704586" w:rsidRDefault="008E039F" w:rsidP="003E5A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04586">
              <w:rPr>
                <w:rFonts w:ascii="Arial" w:hAnsi="Arial" w:cs="Arial"/>
                <w:sz w:val="20"/>
                <w:szCs w:val="20"/>
                <w:lang w:val="ru-RU"/>
              </w:rPr>
              <w:t>2,3</w:t>
            </w:r>
          </w:p>
        </w:tc>
      </w:tr>
    </w:tbl>
    <w:p w:rsidR="008E039F" w:rsidRPr="00704586" w:rsidRDefault="008E039F" w:rsidP="00880EC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86444" w:rsidRPr="00704586" w:rsidRDefault="00186444" w:rsidP="00880EC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Сегодня в Монголии отсутствует эффективное взаимодействие науки, производства и общ</w:t>
      </w:r>
      <w:r w:rsidRPr="00704586">
        <w:rPr>
          <w:rFonts w:ascii="Arial" w:hAnsi="Arial" w:cs="Arial"/>
          <w:sz w:val="20"/>
          <w:szCs w:val="20"/>
          <w:lang w:val="ru-RU"/>
        </w:rPr>
        <w:t>е</w:t>
      </w:r>
      <w:r w:rsidRPr="00704586">
        <w:rPr>
          <w:rFonts w:ascii="Arial" w:hAnsi="Arial" w:cs="Arial"/>
          <w:sz w:val="20"/>
          <w:szCs w:val="20"/>
          <w:lang w:val="ru-RU"/>
        </w:rPr>
        <w:t>ства в целом. Отсутствует и основа для мотивации в данном направлении у носителей инновацио</w:t>
      </w:r>
      <w:r w:rsidRPr="00704586">
        <w:rPr>
          <w:rFonts w:ascii="Arial" w:hAnsi="Arial" w:cs="Arial"/>
          <w:sz w:val="20"/>
          <w:szCs w:val="20"/>
          <w:lang w:val="ru-RU"/>
        </w:rPr>
        <w:t>н</w:t>
      </w:r>
      <w:r w:rsidRPr="00704586">
        <w:rPr>
          <w:rFonts w:ascii="Arial" w:hAnsi="Arial" w:cs="Arial"/>
          <w:sz w:val="20"/>
          <w:szCs w:val="20"/>
          <w:lang w:val="ru-RU"/>
        </w:rPr>
        <w:t>ного развития и в научно-исследовательской сфере – к прикладной деятельности.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На основании результатов оценки научно-технического сектора Монголии были выявлены следующие проблемы: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1. Правовая среда для улучшения и координации инновационной деятельности не в полной мере созданы, не хватает экономических стимулов со стороны правительства для поддержки таких условий.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2. Инновационная инфраструктура не развита, механизм передачи знаний и технологий не установлен.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3. Участие промышленности в инновационном развитии не достаточно, процесс "созревания" малых предприятий идет медленно.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4. Мероприятия по коммерциализации результатов научных исследований недостаточны, установлено слабое сотрудничество между образовательными и научно-исследовательскими инст</w:t>
      </w:r>
      <w:r w:rsidRPr="00704586">
        <w:rPr>
          <w:rFonts w:ascii="Arial" w:hAnsi="Arial" w:cs="Arial"/>
          <w:sz w:val="20"/>
          <w:szCs w:val="20"/>
          <w:lang w:val="ru-RU"/>
        </w:rPr>
        <w:t>и</w:t>
      </w:r>
      <w:r w:rsidRPr="00704586">
        <w:rPr>
          <w:rFonts w:ascii="Arial" w:hAnsi="Arial" w:cs="Arial"/>
          <w:sz w:val="20"/>
          <w:szCs w:val="20"/>
          <w:lang w:val="ru-RU"/>
        </w:rPr>
        <w:t>тутами, инновационными организациями, а также малыми, средними и крупными предприятиями.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5. Промышленная технология недостаточно развита, связь между наукой и промышленностью слаба, наша экономика особенно зависит от иностранных технологий.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6. Стремление отраслей принять технологическое решение является слабым; общий спрос отраслей и интерес к реализации научных исследований является низким.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Научно-исследовательские организации не имеют лабораторной базы, отсутствие финанс</w:t>
      </w:r>
      <w:r w:rsidRPr="00704586">
        <w:rPr>
          <w:rFonts w:ascii="Arial" w:hAnsi="Arial" w:cs="Arial"/>
          <w:sz w:val="20"/>
          <w:szCs w:val="20"/>
          <w:lang w:val="ru-RU"/>
        </w:rPr>
        <w:t>и</w:t>
      </w:r>
      <w:r w:rsidRPr="00704586">
        <w:rPr>
          <w:rFonts w:ascii="Arial" w:hAnsi="Arial" w:cs="Arial"/>
          <w:sz w:val="20"/>
          <w:szCs w:val="20"/>
          <w:lang w:val="ru-RU"/>
        </w:rPr>
        <w:t>рования на оборудование и инструменты, теоретические и практические знания на уровне исследов</w:t>
      </w:r>
      <w:r w:rsidRPr="00704586">
        <w:rPr>
          <w:rFonts w:ascii="Arial" w:hAnsi="Arial" w:cs="Arial"/>
          <w:sz w:val="20"/>
          <w:szCs w:val="20"/>
          <w:lang w:val="ru-RU"/>
        </w:rPr>
        <w:t>а</w:t>
      </w:r>
      <w:r w:rsidRPr="00704586">
        <w:rPr>
          <w:rFonts w:ascii="Arial" w:hAnsi="Arial" w:cs="Arial"/>
          <w:sz w:val="20"/>
          <w:szCs w:val="20"/>
          <w:lang w:val="ru-RU"/>
        </w:rPr>
        <w:t>телей сравнительно невелики, научно-исследовательские организации не приспособлены для работы в условиях конкурентного рынка, возможности для проведения исследования является недостато</w:t>
      </w:r>
      <w:r w:rsidRPr="00704586">
        <w:rPr>
          <w:rFonts w:ascii="Arial" w:hAnsi="Arial" w:cs="Arial"/>
          <w:sz w:val="20"/>
          <w:szCs w:val="20"/>
          <w:lang w:val="ru-RU"/>
        </w:rPr>
        <w:t>ч</w:t>
      </w:r>
      <w:r w:rsidRPr="00704586">
        <w:rPr>
          <w:rFonts w:ascii="Arial" w:hAnsi="Arial" w:cs="Arial"/>
          <w:sz w:val="20"/>
          <w:szCs w:val="20"/>
          <w:lang w:val="ru-RU"/>
        </w:rPr>
        <w:t>ными.</w:t>
      </w:r>
    </w:p>
    <w:p w:rsidR="00186444" w:rsidRPr="00704586" w:rsidRDefault="00186444" w:rsidP="00880EC6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Большинство отраслей промышленности принадлежит </w:t>
      </w:r>
      <w:r w:rsidRPr="00704586">
        <w:rPr>
          <w:rFonts w:ascii="Arial" w:eastAsia="Times New Roman" w:hAnsi="Arial" w:cs="Arial"/>
          <w:sz w:val="20"/>
          <w:szCs w:val="20"/>
        </w:rPr>
        <w:t>I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и </w:t>
      </w:r>
      <w:r w:rsidRPr="00704586">
        <w:rPr>
          <w:rFonts w:ascii="Arial" w:eastAsia="Times New Roman" w:hAnsi="Arial" w:cs="Arial"/>
          <w:sz w:val="20"/>
          <w:szCs w:val="20"/>
        </w:rPr>
        <w:t>II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технологическим укладам, для к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о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торых характерен низкий технологический уровень. К тому же  преобладающая часть относится к </w:t>
      </w:r>
      <w:proofErr w:type="spellStart"/>
      <w:r w:rsidRPr="00704586">
        <w:rPr>
          <w:rFonts w:ascii="Arial" w:eastAsia="Times New Roman" w:hAnsi="Arial" w:cs="Arial"/>
          <w:sz w:val="20"/>
          <w:szCs w:val="20"/>
          <w:lang w:val="ru-RU"/>
        </w:rPr>
        <w:t>к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а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питало</w:t>
      </w:r>
      <w:proofErr w:type="spellEnd"/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>-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и трудоёмким (60</w:t>
      </w:r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%) и низко- и среднеквалифицированным производствам</w:t>
      </w:r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(70</w:t>
      </w:r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%), а 85</w:t>
      </w:r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% о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т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раслей являются низк</w:t>
      </w:r>
      <w:proofErr w:type="gramStart"/>
      <w:r w:rsidRPr="00704586">
        <w:rPr>
          <w:rFonts w:ascii="Arial" w:eastAsia="Times New Roman" w:hAnsi="Arial" w:cs="Arial"/>
          <w:sz w:val="20"/>
          <w:szCs w:val="20"/>
          <w:lang w:val="ru-RU"/>
        </w:rPr>
        <w:t>о-</w:t>
      </w:r>
      <w:proofErr w:type="gramEnd"/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и </w:t>
      </w:r>
      <w:proofErr w:type="spellStart"/>
      <w:r w:rsidRPr="00704586">
        <w:rPr>
          <w:rFonts w:ascii="Arial" w:eastAsia="Times New Roman" w:hAnsi="Arial" w:cs="Arial"/>
          <w:sz w:val="20"/>
          <w:szCs w:val="20"/>
          <w:lang w:val="ru-RU"/>
        </w:rPr>
        <w:t>средненаукоёмкими</w:t>
      </w:r>
      <w:proofErr w:type="spellEnd"/>
      <w:r w:rsidRPr="00704586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186444" w:rsidRPr="00704586" w:rsidRDefault="00186444" w:rsidP="00880EC6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eastAsia="Times New Roman" w:hAnsi="Arial" w:cs="Arial"/>
          <w:sz w:val="20"/>
          <w:szCs w:val="20"/>
          <w:lang w:val="ru-RU"/>
        </w:rPr>
        <w:t>По технологическому уровню в промышленной продукции преобладают продукты без технол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о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гии (</w:t>
      </w:r>
      <w:r w:rsidRPr="00704586">
        <w:rPr>
          <w:rFonts w:ascii="Arial" w:eastAsia="Times New Roman" w:hAnsi="Arial" w:cs="Arial"/>
          <w:sz w:val="20"/>
          <w:szCs w:val="20"/>
        </w:rPr>
        <w:t>No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-</w:t>
      </w:r>
      <w:r w:rsidRPr="00704586">
        <w:rPr>
          <w:rFonts w:ascii="Arial" w:eastAsia="Times New Roman" w:hAnsi="Arial" w:cs="Arial"/>
          <w:sz w:val="20"/>
          <w:szCs w:val="20"/>
        </w:rPr>
        <w:t>tech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) или низкой технологии (</w:t>
      </w:r>
      <w:r w:rsidRPr="00704586">
        <w:rPr>
          <w:rFonts w:ascii="Arial" w:eastAsia="Times New Roman" w:hAnsi="Arial" w:cs="Arial"/>
          <w:sz w:val="20"/>
          <w:szCs w:val="20"/>
        </w:rPr>
        <w:t>Low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-</w:t>
      </w:r>
      <w:r w:rsidRPr="00704586">
        <w:rPr>
          <w:rFonts w:ascii="Arial" w:eastAsia="Times New Roman" w:hAnsi="Arial" w:cs="Arial"/>
          <w:sz w:val="20"/>
          <w:szCs w:val="20"/>
        </w:rPr>
        <w:t>tech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). По отраслевой структуре в промышленности прео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б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ладают горнодобывающее производство, следовательно, технологии по добыче и первичной перер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а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ботке полезных ископаемых (более 60</w:t>
      </w:r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%). Легкое и пищевое производств</w:t>
      </w:r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>о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занима</w:t>
      </w:r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>е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т около 20</w:t>
      </w:r>
      <w:r w:rsidR="002B29D9" w:rsidRPr="0070458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04586">
        <w:rPr>
          <w:rFonts w:ascii="Arial" w:eastAsia="Times New Roman" w:hAnsi="Arial" w:cs="Arial"/>
          <w:sz w:val="20"/>
          <w:szCs w:val="20"/>
          <w:lang w:val="ru-RU"/>
        </w:rPr>
        <w:t>%, оставшаяся доля принадлежит топливно-энергетическому производству.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Не развита система мониторинга и оценки исследования расходов, результатов и производ</w:t>
      </w:r>
      <w:r w:rsidRPr="00704586">
        <w:rPr>
          <w:rFonts w:ascii="Arial" w:hAnsi="Arial" w:cs="Arial"/>
          <w:sz w:val="20"/>
          <w:szCs w:val="20"/>
          <w:lang w:val="ru-RU"/>
        </w:rPr>
        <w:t>и</w:t>
      </w:r>
      <w:r w:rsidRPr="00704586">
        <w:rPr>
          <w:rFonts w:ascii="Arial" w:hAnsi="Arial" w:cs="Arial"/>
          <w:sz w:val="20"/>
          <w:szCs w:val="20"/>
          <w:lang w:val="ru-RU"/>
        </w:rPr>
        <w:t>тельности; показателей для оценки уровня науки и технологии и возможностей являются слишком расплывчатыми и не имеют значения, подробные статистические данные по научно-техническому сектору отсутствуют; нет определенных показателей мониторинга и оценки деятельности ученых.</w:t>
      </w:r>
    </w:p>
    <w:p w:rsidR="00186444" w:rsidRPr="00704586" w:rsidRDefault="00186444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Правительство финансирует прикладные исследования с низким уровнем внутренних или международных требований рынка. Отсутствуют показатели, чтобы точно оценить выводы науки и технологии. Отсутствие четких приоритетных направлений привело к неэффективному использов</w:t>
      </w:r>
      <w:r w:rsidRPr="00704586">
        <w:rPr>
          <w:rFonts w:ascii="Arial" w:hAnsi="Arial" w:cs="Arial"/>
          <w:sz w:val="20"/>
          <w:szCs w:val="20"/>
          <w:lang w:val="ru-RU"/>
        </w:rPr>
        <w:t>а</w:t>
      </w:r>
      <w:r w:rsidRPr="00704586">
        <w:rPr>
          <w:rFonts w:ascii="Arial" w:hAnsi="Arial" w:cs="Arial"/>
          <w:sz w:val="20"/>
          <w:szCs w:val="20"/>
          <w:lang w:val="ru-RU"/>
        </w:rPr>
        <w:t>нию и без того скудных ресурсов Монголии.</w:t>
      </w:r>
    </w:p>
    <w:p w:rsidR="0080127D" w:rsidRPr="00704586" w:rsidRDefault="0080127D" w:rsidP="00880EC6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val="ru-RU"/>
        </w:rPr>
      </w:pP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Привлечения иностранного капитала в Монголии относятся к стратегическим задачам развития инновационной экономики. В динамике иностранных инвестиций в экономику Монголии прослеживается 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>возрастающая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 тенденция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>: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 xml:space="preserve">если 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в 1990 году Монголия получила 965 тыс. долл. США то 2010 году в экономику страны было вложено </w:t>
      </w:r>
      <w:r w:rsidRPr="00704586">
        <w:rPr>
          <w:rFonts w:ascii="Arial" w:hAnsi="Arial" w:cs="Arial"/>
          <w:sz w:val="20"/>
          <w:szCs w:val="20"/>
          <w:lang w:val="ru-RU"/>
        </w:rPr>
        <w:t xml:space="preserve">1026,1 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 млн долл. США иностранных инвестиций</w:t>
      </w:r>
      <w:r w:rsidR="00A46401" w:rsidRPr="00704586">
        <w:rPr>
          <w:rFonts w:ascii="Arial" w:hAnsi="Arial" w:cs="Arial"/>
          <w:noProof/>
          <w:sz w:val="20"/>
          <w:szCs w:val="20"/>
          <w:lang w:val="ru-RU"/>
        </w:rPr>
        <w:t xml:space="preserve"> [5]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.</w:t>
      </w:r>
    </w:p>
    <w:p w:rsidR="0080127D" w:rsidRPr="00704586" w:rsidRDefault="0080127D" w:rsidP="00880EC6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val="ru-RU"/>
        </w:rPr>
      </w:pPr>
      <w:r w:rsidRPr="00704586">
        <w:rPr>
          <w:rFonts w:ascii="Arial" w:hAnsi="Arial" w:cs="Arial"/>
          <w:noProof/>
          <w:sz w:val="20"/>
          <w:szCs w:val="20"/>
          <w:lang w:val="ru-RU"/>
        </w:rPr>
        <w:t>В последние годы увеличились иностранные инвестиций в горнодобывающую отрасль Монголии, что в Монголии открывались новые крупные месторождения полезных ископаемых. А в таки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>е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 отрасл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>и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, как наука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>,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 образование 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 xml:space="preserve">и 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сельско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 xml:space="preserve">е 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хозяйств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>о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 почти не идут иностранные инвестиций. Такая тенденция препятствует развитию экон</w:t>
      </w:r>
      <w:r w:rsidR="005C2392" w:rsidRPr="00704586">
        <w:rPr>
          <w:rFonts w:ascii="Arial" w:hAnsi="Arial" w:cs="Arial"/>
          <w:noProof/>
          <w:sz w:val="20"/>
          <w:szCs w:val="20"/>
          <w:lang w:val="ru-RU"/>
        </w:rPr>
        <w:t>омики, определенным образом затр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удняет создание инновационной системы и внедрени</w:t>
      </w:r>
      <w:r w:rsidR="002B29D9" w:rsidRPr="00704586">
        <w:rPr>
          <w:rFonts w:ascii="Arial" w:hAnsi="Arial" w:cs="Arial"/>
          <w:noProof/>
          <w:sz w:val="20"/>
          <w:szCs w:val="20"/>
          <w:lang w:val="ru-RU"/>
        </w:rPr>
        <w:t>е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 инновации.</w:t>
      </w:r>
    </w:p>
    <w:p w:rsidR="0080127D" w:rsidRPr="00704586" w:rsidRDefault="002B29D9" w:rsidP="00880EC6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val="ru-RU"/>
        </w:rPr>
      </w:pPr>
      <w:r w:rsidRPr="00704586">
        <w:rPr>
          <w:rFonts w:ascii="Arial" w:hAnsi="Arial" w:cs="Arial"/>
          <w:noProof/>
          <w:sz w:val="20"/>
          <w:szCs w:val="20"/>
          <w:lang w:val="ru-RU"/>
        </w:rPr>
        <w:t>И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>ностранные инвестиций не направляются на развити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е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 xml:space="preserve"> инновационной деятельности, котор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ая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является 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>одн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ой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 xml:space="preserve"> из основных составляющих инновационной структуры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,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 xml:space="preserve">которая 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>игра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ет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 xml:space="preserve"> главн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ую</w:t>
      </w:r>
      <w:r w:rsidR="0080127D" w:rsidRPr="00704586">
        <w:rPr>
          <w:rFonts w:ascii="Arial" w:hAnsi="Arial" w:cs="Arial"/>
          <w:noProof/>
          <w:sz w:val="20"/>
          <w:szCs w:val="20"/>
          <w:lang w:val="ru-RU"/>
        </w:rPr>
        <w:t xml:space="preserve"> роль в экономике  Монголии.</w:t>
      </w:r>
    </w:p>
    <w:p w:rsidR="00DF5C94" w:rsidRPr="00704586" w:rsidRDefault="002B29D9" w:rsidP="00880EC6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val="ru-RU"/>
        </w:rPr>
      </w:pPr>
      <w:r w:rsidRPr="00704586">
        <w:rPr>
          <w:rFonts w:ascii="Arial" w:hAnsi="Arial" w:cs="Arial"/>
          <w:noProof/>
          <w:sz w:val="20"/>
          <w:szCs w:val="20"/>
          <w:lang w:val="ru-RU"/>
        </w:rPr>
        <w:t>А</w:t>
      </w:r>
      <w:r w:rsidR="00DF5C94" w:rsidRPr="00704586">
        <w:rPr>
          <w:rFonts w:ascii="Arial" w:hAnsi="Arial" w:cs="Arial"/>
          <w:noProof/>
          <w:sz w:val="20"/>
          <w:szCs w:val="20"/>
          <w:lang w:val="ru-RU"/>
        </w:rPr>
        <w:t>втор</w:t>
      </w:r>
      <w:r w:rsidRPr="00704586">
        <w:rPr>
          <w:rFonts w:ascii="Arial" w:hAnsi="Arial" w:cs="Arial"/>
          <w:noProof/>
          <w:sz w:val="20"/>
          <w:szCs w:val="20"/>
          <w:lang w:val="ru-RU"/>
        </w:rPr>
        <w:t>ы</w:t>
      </w:r>
      <w:r w:rsidR="00DF5C94" w:rsidRPr="00704586">
        <w:rPr>
          <w:rFonts w:ascii="Arial" w:hAnsi="Arial" w:cs="Arial"/>
          <w:noProof/>
          <w:sz w:val="20"/>
          <w:szCs w:val="20"/>
          <w:lang w:val="ru-RU"/>
        </w:rPr>
        <w:t xml:space="preserve"> считают, что в Монголии могут быть следующие тенденции инновационного развития экономики с привлечением иностранного капитала:</w:t>
      </w:r>
    </w:p>
    <w:p w:rsidR="00DF5C94" w:rsidRPr="00704586" w:rsidRDefault="00DF5C94" w:rsidP="00880EC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Arial" w:hAnsi="Arial" w:cs="Arial"/>
          <w:noProof/>
          <w:lang w:val="ru-RU"/>
        </w:rPr>
      </w:pPr>
      <w:r w:rsidRPr="00704586">
        <w:rPr>
          <w:rFonts w:ascii="Arial" w:hAnsi="Arial" w:cs="Arial"/>
          <w:i/>
          <w:noProof/>
          <w:lang w:val="ru-RU"/>
        </w:rPr>
        <w:t>Отраслевая специфика привлечения иностранных инвестиций</w:t>
      </w:r>
      <w:r w:rsidRPr="00704586">
        <w:rPr>
          <w:rFonts w:ascii="Arial" w:hAnsi="Arial" w:cs="Arial"/>
          <w:noProof/>
          <w:lang w:val="ru-RU"/>
        </w:rPr>
        <w:t>, т.</w:t>
      </w:r>
      <w:r w:rsidR="002B29D9" w:rsidRPr="00704586">
        <w:rPr>
          <w:rFonts w:ascii="Arial" w:hAnsi="Arial" w:cs="Arial"/>
          <w:noProof/>
          <w:lang w:val="ru-RU"/>
        </w:rPr>
        <w:t xml:space="preserve"> </w:t>
      </w:r>
      <w:r w:rsidRPr="00704586">
        <w:rPr>
          <w:rFonts w:ascii="Arial" w:hAnsi="Arial" w:cs="Arial"/>
          <w:noProof/>
          <w:lang w:val="ru-RU"/>
        </w:rPr>
        <w:t>е. иностранные инвестиции в отраслях, играю</w:t>
      </w:r>
      <w:r w:rsidR="007318DE" w:rsidRPr="00704586">
        <w:rPr>
          <w:rFonts w:ascii="Arial" w:hAnsi="Arial" w:cs="Arial"/>
          <w:noProof/>
          <w:lang w:val="ru-RU"/>
        </w:rPr>
        <w:t>щих</w:t>
      </w:r>
      <w:r w:rsidRPr="00704586">
        <w:rPr>
          <w:rFonts w:ascii="Arial" w:hAnsi="Arial" w:cs="Arial"/>
          <w:noProof/>
          <w:lang w:val="ru-RU"/>
        </w:rPr>
        <w:t xml:space="preserve"> ключевую роль в экономике, позволяют:</w:t>
      </w:r>
    </w:p>
    <w:p w:rsidR="00DF5C94" w:rsidRPr="00704586" w:rsidRDefault="00FF2595" w:rsidP="003E5A69">
      <w:pPr>
        <w:spacing w:line="240" w:lineRule="auto"/>
        <w:ind w:left="1072" w:firstLine="0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– </w:t>
      </w:r>
      <w:r w:rsidR="00DF5C94" w:rsidRPr="00704586">
        <w:rPr>
          <w:rFonts w:ascii="Arial" w:hAnsi="Arial" w:cs="Arial"/>
          <w:noProof/>
          <w:sz w:val="20"/>
          <w:szCs w:val="20"/>
          <w:lang w:val="ru-RU"/>
        </w:rPr>
        <w:t>проводить обновление производственных технологий;</w:t>
      </w:r>
    </w:p>
    <w:p w:rsidR="00DF5C94" w:rsidRPr="00704586" w:rsidRDefault="00FF2595" w:rsidP="003E5A69">
      <w:pPr>
        <w:spacing w:line="240" w:lineRule="auto"/>
        <w:ind w:left="1072" w:firstLine="0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– </w:t>
      </w:r>
      <w:r w:rsidR="00DF5C94" w:rsidRPr="00704586">
        <w:rPr>
          <w:rFonts w:ascii="Arial" w:hAnsi="Arial" w:cs="Arial"/>
          <w:noProof/>
          <w:sz w:val="20"/>
          <w:szCs w:val="20"/>
          <w:lang w:val="ru-RU"/>
        </w:rPr>
        <w:t>внедр</w:t>
      </w:r>
      <w:r w:rsidR="007318DE" w:rsidRPr="00704586">
        <w:rPr>
          <w:rFonts w:ascii="Arial" w:hAnsi="Arial" w:cs="Arial"/>
          <w:noProof/>
          <w:sz w:val="20"/>
          <w:szCs w:val="20"/>
          <w:lang w:val="ru-RU"/>
        </w:rPr>
        <w:t>я</w:t>
      </w:r>
      <w:r w:rsidR="00DF5C94" w:rsidRPr="00704586">
        <w:rPr>
          <w:rFonts w:ascii="Arial" w:hAnsi="Arial" w:cs="Arial"/>
          <w:noProof/>
          <w:sz w:val="20"/>
          <w:szCs w:val="20"/>
          <w:lang w:val="ru-RU"/>
        </w:rPr>
        <w:t>ть новые методы и технологии в производство;</w:t>
      </w:r>
    </w:p>
    <w:p w:rsidR="00DF5C94" w:rsidRPr="00704586" w:rsidRDefault="00FF2595" w:rsidP="003E5A69">
      <w:pPr>
        <w:spacing w:line="240" w:lineRule="auto"/>
        <w:ind w:left="1072" w:firstLine="0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lastRenderedPageBreak/>
        <w:t xml:space="preserve">– </w:t>
      </w:r>
      <w:r w:rsidR="00DF5C94" w:rsidRPr="00704586">
        <w:rPr>
          <w:rFonts w:ascii="Arial" w:hAnsi="Arial" w:cs="Arial"/>
          <w:noProof/>
          <w:sz w:val="20"/>
          <w:szCs w:val="20"/>
          <w:lang w:val="ru-RU"/>
        </w:rPr>
        <w:t>производить инновационную продукцию, конкурентоспособную на мировом рынке</w:t>
      </w:r>
      <w:r w:rsidR="007318DE" w:rsidRPr="00704586">
        <w:rPr>
          <w:rFonts w:ascii="Arial" w:hAnsi="Arial" w:cs="Arial"/>
          <w:noProof/>
          <w:sz w:val="20"/>
          <w:szCs w:val="20"/>
          <w:lang w:val="ru-RU"/>
        </w:rPr>
        <w:t>.</w:t>
      </w:r>
    </w:p>
    <w:p w:rsidR="00DF5C94" w:rsidRPr="00704586" w:rsidRDefault="00DF5C94" w:rsidP="00880EC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Arial" w:hAnsi="Arial" w:cs="Arial"/>
          <w:noProof/>
          <w:lang w:val="ru-RU"/>
        </w:rPr>
      </w:pPr>
      <w:r w:rsidRPr="00704586">
        <w:rPr>
          <w:rFonts w:ascii="Arial" w:hAnsi="Arial" w:cs="Arial"/>
          <w:i/>
          <w:noProof/>
          <w:lang w:val="ru-RU"/>
        </w:rPr>
        <w:t>Изменение национальных источников иностранного капитала,</w:t>
      </w:r>
      <w:r w:rsidRPr="00704586">
        <w:rPr>
          <w:rFonts w:ascii="Arial" w:hAnsi="Arial" w:cs="Arial"/>
          <w:noProof/>
          <w:lang w:val="ru-RU"/>
        </w:rPr>
        <w:t xml:space="preserve"> т.</w:t>
      </w:r>
      <w:r w:rsidR="007318DE" w:rsidRPr="00704586">
        <w:rPr>
          <w:rFonts w:ascii="Arial" w:hAnsi="Arial" w:cs="Arial"/>
          <w:noProof/>
          <w:lang w:val="ru-RU"/>
        </w:rPr>
        <w:t xml:space="preserve"> </w:t>
      </w:r>
      <w:r w:rsidRPr="00704586">
        <w:rPr>
          <w:rFonts w:ascii="Arial" w:hAnsi="Arial" w:cs="Arial"/>
          <w:noProof/>
          <w:lang w:val="ru-RU"/>
        </w:rPr>
        <w:t>е. самый крупный инвестор в Монголии – Китай (около 70</w:t>
      </w:r>
      <w:r w:rsidR="003E5A69" w:rsidRPr="00704586">
        <w:rPr>
          <w:rFonts w:ascii="Arial" w:hAnsi="Arial" w:cs="Arial"/>
          <w:noProof/>
          <w:lang w:val="ru-RU"/>
        </w:rPr>
        <w:t xml:space="preserve"> </w:t>
      </w:r>
      <w:r w:rsidRPr="00704586">
        <w:rPr>
          <w:rFonts w:ascii="Arial" w:hAnsi="Arial" w:cs="Arial"/>
          <w:noProof/>
          <w:lang w:val="ru-RU"/>
        </w:rPr>
        <w:t>% общего объема накопленных инвестиций). Вслед за ним по сумме накопленных вложений идут США, Канад</w:t>
      </w:r>
      <w:r w:rsidR="007318DE" w:rsidRPr="00704586">
        <w:rPr>
          <w:rFonts w:ascii="Arial" w:hAnsi="Arial" w:cs="Arial"/>
          <w:noProof/>
          <w:lang w:val="ru-RU"/>
        </w:rPr>
        <w:t>а</w:t>
      </w:r>
      <w:r w:rsidRPr="00704586">
        <w:rPr>
          <w:rFonts w:ascii="Arial" w:hAnsi="Arial" w:cs="Arial"/>
          <w:noProof/>
          <w:lang w:val="ru-RU"/>
        </w:rPr>
        <w:t xml:space="preserve"> и Южная Корея</w:t>
      </w:r>
      <w:r w:rsidR="007318DE" w:rsidRPr="00704586">
        <w:rPr>
          <w:rFonts w:ascii="Arial" w:hAnsi="Arial" w:cs="Arial"/>
          <w:noProof/>
          <w:lang w:val="ru-RU"/>
        </w:rPr>
        <w:t>.</w:t>
      </w:r>
      <w:r w:rsidRPr="00704586">
        <w:rPr>
          <w:rFonts w:ascii="Arial" w:hAnsi="Arial" w:cs="Arial"/>
          <w:noProof/>
          <w:lang w:val="ru-RU"/>
        </w:rPr>
        <w:t xml:space="preserve"> Причем их лидерство обусловлено в основном участием в крупных горнодобывающих проектах. Иностранный капитал не направляется в такие отрасли, как наука и технологии, сельское хозяйство и МСП. </w:t>
      </w:r>
    </w:p>
    <w:p w:rsidR="00DF5C94" w:rsidRPr="00704586" w:rsidRDefault="00DF5C94" w:rsidP="007318DE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Arial" w:hAnsi="Arial" w:cs="Arial"/>
          <w:noProof/>
          <w:lang w:val="ru-RU"/>
        </w:rPr>
      </w:pPr>
      <w:r w:rsidRPr="00704586">
        <w:rPr>
          <w:rFonts w:ascii="Arial" w:hAnsi="Arial" w:cs="Arial"/>
          <w:i/>
          <w:noProof/>
          <w:lang w:val="ru-RU"/>
        </w:rPr>
        <w:t>Переориентация иностранных инвестиций на развитие науки</w:t>
      </w:r>
      <w:r w:rsidRPr="00704586">
        <w:rPr>
          <w:rFonts w:ascii="Arial" w:hAnsi="Arial" w:cs="Arial"/>
          <w:noProof/>
          <w:lang w:val="ru-RU"/>
        </w:rPr>
        <w:t>, т.</w:t>
      </w:r>
      <w:r w:rsidR="007318DE" w:rsidRPr="00704586">
        <w:rPr>
          <w:rFonts w:ascii="Arial" w:hAnsi="Arial" w:cs="Arial"/>
          <w:noProof/>
          <w:lang w:val="ru-RU"/>
        </w:rPr>
        <w:t xml:space="preserve"> </w:t>
      </w:r>
      <w:r w:rsidRPr="00704586">
        <w:rPr>
          <w:rFonts w:ascii="Arial" w:hAnsi="Arial" w:cs="Arial"/>
          <w:noProof/>
          <w:lang w:val="ru-RU"/>
        </w:rPr>
        <w:t>е. по состоянию 2010 г. ПИИ составляли 1026,1 млн долл. США</w:t>
      </w:r>
      <w:r w:rsidR="007318DE" w:rsidRPr="00704586">
        <w:rPr>
          <w:rFonts w:ascii="Arial" w:hAnsi="Arial" w:cs="Arial"/>
          <w:noProof/>
          <w:lang w:val="ru-RU"/>
        </w:rPr>
        <w:t>, что</w:t>
      </w:r>
      <w:r w:rsidRPr="00704586">
        <w:rPr>
          <w:rFonts w:ascii="Arial" w:hAnsi="Arial" w:cs="Arial"/>
          <w:noProof/>
          <w:lang w:val="ru-RU"/>
        </w:rPr>
        <w:t xml:space="preserve"> возросло на 28,1</w:t>
      </w:r>
      <w:r w:rsidR="003E5A69" w:rsidRPr="00704586">
        <w:rPr>
          <w:rFonts w:ascii="Arial" w:hAnsi="Arial" w:cs="Arial"/>
          <w:noProof/>
          <w:lang w:val="ru-RU"/>
        </w:rPr>
        <w:t xml:space="preserve"> </w:t>
      </w:r>
      <w:r w:rsidRPr="00704586">
        <w:rPr>
          <w:rFonts w:ascii="Arial" w:hAnsi="Arial" w:cs="Arial"/>
          <w:noProof/>
          <w:lang w:val="ru-RU"/>
        </w:rPr>
        <w:t>% по сравнению с 2009 г. Однако инвестиции в сектор образования, культуры и науки занимают всего 0,01</w:t>
      </w:r>
      <w:r w:rsidR="003E5A69" w:rsidRPr="00704586">
        <w:rPr>
          <w:rFonts w:ascii="Arial" w:hAnsi="Arial" w:cs="Arial"/>
          <w:noProof/>
          <w:lang w:val="ru-RU"/>
        </w:rPr>
        <w:t xml:space="preserve"> </w:t>
      </w:r>
      <w:r w:rsidRPr="00704586">
        <w:rPr>
          <w:rFonts w:ascii="Arial" w:hAnsi="Arial" w:cs="Arial"/>
          <w:noProof/>
          <w:lang w:val="ru-RU"/>
        </w:rPr>
        <w:t xml:space="preserve">% от общей суммы.  </w:t>
      </w:r>
      <w:r w:rsidR="007318DE" w:rsidRPr="00704586">
        <w:rPr>
          <w:rFonts w:ascii="Arial" w:hAnsi="Arial" w:cs="Arial"/>
          <w:noProof/>
          <w:lang w:val="ru-RU"/>
        </w:rPr>
        <w:t>М</w:t>
      </w:r>
      <w:r w:rsidRPr="00704586">
        <w:rPr>
          <w:rFonts w:ascii="Arial" w:hAnsi="Arial" w:cs="Arial"/>
          <w:noProof/>
          <w:lang w:val="ru-RU"/>
        </w:rPr>
        <w:t xml:space="preserve">ожно сказать, что в этой отрасли 100 </w:t>
      </w:r>
      <w:r w:rsidR="007318DE" w:rsidRPr="00704586">
        <w:rPr>
          <w:rFonts w:ascii="Arial" w:hAnsi="Arial" w:cs="Arial"/>
          <w:noProof/>
          <w:lang w:val="ru-RU"/>
        </w:rPr>
        <w:t>%-</w:t>
      </w:r>
      <w:r w:rsidRPr="00704586">
        <w:rPr>
          <w:rFonts w:ascii="Arial" w:hAnsi="Arial" w:cs="Arial"/>
          <w:noProof/>
          <w:lang w:val="ru-RU"/>
        </w:rPr>
        <w:t>ное государственное финансирование. Это главная причина отставания науки</w:t>
      </w:r>
      <w:r w:rsidR="007318DE" w:rsidRPr="00704586">
        <w:rPr>
          <w:rFonts w:ascii="Arial" w:hAnsi="Arial" w:cs="Arial"/>
          <w:noProof/>
          <w:lang w:val="ru-RU"/>
        </w:rPr>
        <w:t xml:space="preserve"> в</w:t>
      </w:r>
      <w:r w:rsidRPr="00704586">
        <w:rPr>
          <w:rFonts w:ascii="Arial" w:hAnsi="Arial" w:cs="Arial"/>
          <w:noProof/>
          <w:lang w:val="ru-RU"/>
        </w:rPr>
        <w:t xml:space="preserve"> Монголии. Известно, что отрасл</w:t>
      </w:r>
      <w:r w:rsidR="007318DE" w:rsidRPr="00704586">
        <w:rPr>
          <w:rFonts w:ascii="Arial" w:hAnsi="Arial" w:cs="Arial"/>
          <w:noProof/>
          <w:lang w:val="ru-RU"/>
        </w:rPr>
        <w:t>и</w:t>
      </w:r>
      <w:r w:rsidRPr="00704586">
        <w:rPr>
          <w:rFonts w:ascii="Arial" w:hAnsi="Arial" w:cs="Arial"/>
          <w:noProof/>
          <w:lang w:val="ru-RU"/>
        </w:rPr>
        <w:t xml:space="preserve"> науки и образования явля</w:t>
      </w:r>
      <w:r w:rsidR="007318DE" w:rsidRPr="00704586">
        <w:rPr>
          <w:rFonts w:ascii="Arial" w:hAnsi="Arial" w:cs="Arial"/>
          <w:noProof/>
          <w:lang w:val="ru-RU"/>
        </w:rPr>
        <w:t>ю</w:t>
      </w:r>
      <w:r w:rsidRPr="00704586">
        <w:rPr>
          <w:rFonts w:ascii="Arial" w:hAnsi="Arial" w:cs="Arial"/>
          <w:noProof/>
          <w:lang w:val="ru-RU"/>
        </w:rPr>
        <w:t>тся фундаментом развития инноваци</w:t>
      </w:r>
      <w:r w:rsidR="007318DE" w:rsidRPr="00704586">
        <w:rPr>
          <w:rFonts w:ascii="Arial" w:hAnsi="Arial" w:cs="Arial"/>
          <w:noProof/>
          <w:lang w:val="ru-RU"/>
        </w:rPr>
        <w:t>й</w:t>
      </w:r>
      <w:r w:rsidRPr="00704586">
        <w:rPr>
          <w:rFonts w:ascii="Arial" w:hAnsi="Arial" w:cs="Arial"/>
          <w:noProof/>
          <w:lang w:val="ru-RU"/>
        </w:rPr>
        <w:t>. Поэтому мы считаем</w:t>
      </w:r>
      <w:r w:rsidR="007318DE" w:rsidRPr="00704586">
        <w:rPr>
          <w:rFonts w:ascii="Arial" w:hAnsi="Arial" w:cs="Arial"/>
          <w:noProof/>
          <w:lang w:val="ru-RU"/>
        </w:rPr>
        <w:t>,</w:t>
      </w:r>
      <w:r w:rsidRPr="00704586">
        <w:rPr>
          <w:rFonts w:ascii="Arial" w:hAnsi="Arial" w:cs="Arial"/>
          <w:noProof/>
          <w:lang w:val="ru-RU"/>
        </w:rPr>
        <w:t xml:space="preserve"> что иностранные инвестиции могут быть приоритетными источниками финансирования в отрасль науки для развития инновационной деятельности Монголии.</w:t>
      </w:r>
    </w:p>
    <w:p w:rsidR="00186444" w:rsidRPr="00704586" w:rsidRDefault="007318DE" w:rsidP="00880EC6">
      <w:pPr>
        <w:spacing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704586">
        <w:rPr>
          <w:rFonts w:ascii="Arial" w:hAnsi="Arial" w:cs="Arial"/>
          <w:sz w:val="20"/>
          <w:szCs w:val="20"/>
          <w:lang w:val="ru-RU"/>
        </w:rPr>
        <w:t>О</w:t>
      </w:r>
      <w:r w:rsidR="00186444" w:rsidRPr="00704586">
        <w:rPr>
          <w:rFonts w:ascii="Arial" w:hAnsi="Arial" w:cs="Arial"/>
          <w:sz w:val="20"/>
          <w:szCs w:val="20"/>
          <w:lang w:val="ru-RU"/>
        </w:rPr>
        <w:t>сновными задачами государственной инновационной политики</w:t>
      </w:r>
      <w:r w:rsidRPr="00704586">
        <w:rPr>
          <w:rFonts w:ascii="Arial" w:hAnsi="Arial" w:cs="Arial"/>
          <w:sz w:val="20"/>
          <w:szCs w:val="20"/>
          <w:lang w:val="ru-RU"/>
        </w:rPr>
        <w:t>,</w:t>
      </w:r>
      <w:r w:rsidR="00186444" w:rsidRPr="00704586">
        <w:rPr>
          <w:rFonts w:ascii="Arial" w:hAnsi="Arial" w:cs="Arial"/>
          <w:sz w:val="20"/>
          <w:szCs w:val="20"/>
          <w:lang w:val="ru-RU"/>
        </w:rPr>
        <w:t xml:space="preserve"> призванной обеспечить формирование целостной эффективной инновационной системы, должны стать:</w:t>
      </w:r>
    </w:p>
    <w:p w:rsidR="00186444" w:rsidRPr="00704586" w:rsidRDefault="00186444" w:rsidP="00880EC6">
      <w:pPr>
        <w:pStyle w:val="a6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eastAsia="Times New Roman" w:hAnsi="Arial" w:cs="Arial"/>
          <w:lang w:val="ru-RU"/>
        </w:rPr>
        <w:t>создание инновационной системы, ориентированной на уменьшение технологического бар</w:t>
      </w:r>
      <w:r w:rsidRPr="00704586">
        <w:rPr>
          <w:rFonts w:ascii="Arial" w:eastAsia="Times New Roman" w:hAnsi="Arial" w:cs="Arial"/>
          <w:lang w:val="ru-RU"/>
        </w:rPr>
        <w:t>ь</w:t>
      </w:r>
      <w:r w:rsidRPr="00704586">
        <w:rPr>
          <w:rFonts w:ascii="Arial" w:eastAsia="Times New Roman" w:hAnsi="Arial" w:cs="Arial"/>
          <w:lang w:val="ru-RU"/>
        </w:rPr>
        <w:t>ера и отсталости, отделяющего ее от многих стран мира</w:t>
      </w:r>
      <w:r w:rsidR="007318DE" w:rsidRPr="00704586">
        <w:rPr>
          <w:rFonts w:ascii="Arial" w:eastAsia="Times New Roman" w:hAnsi="Arial" w:cs="Arial"/>
          <w:lang w:val="ru-RU"/>
        </w:rPr>
        <w:t>,</w:t>
      </w:r>
      <w:r w:rsidRPr="00704586">
        <w:rPr>
          <w:rFonts w:ascii="Arial" w:eastAsia="Times New Roman" w:hAnsi="Arial" w:cs="Arial"/>
          <w:lang w:val="ru-RU"/>
        </w:rPr>
        <w:t xml:space="preserve"> и на подъём конкурентоспособности пер</w:t>
      </w:r>
      <w:r w:rsidRPr="00704586">
        <w:rPr>
          <w:rFonts w:ascii="Arial" w:eastAsia="Times New Roman" w:hAnsi="Arial" w:cs="Arial"/>
          <w:lang w:val="ru-RU"/>
        </w:rPr>
        <w:t>е</w:t>
      </w:r>
      <w:r w:rsidRPr="00704586">
        <w:rPr>
          <w:rFonts w:ascii="Arial" w:eastAsia="Times New Roman" w:hAnsi="Arial" w:cs="Arial"/>
          <w:lang w:val="ru-RU"/>
        </w:rPr>
        <w:t>рабатывающих отраслей, сохранение имеющихся рынков и выход на новые рынки;</w:t>
      </w:r>
    </w:p>
    <w:p w:rsidR="00186444" w:rsidRPr="00704586" w:rsidRDefault="00186444" w:rsidP="00880EC6">
      <w:pPr>
        <w:pStyle w:val="a6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eastAsia="Times New Roman" w:hAnsi="Arial" w:cs="Arial"/>
          <w:lang w:val="ru-RU"/>
        </w:rPr>
        <w:t xml:space="preserve">координация действий государственных органов исполнительной власти, органов власти субъектов </w:t>
      </w:r>
      <w:r w:rsidR="007318DE" w:rsidRPr="00704586">
        <w:rPr>
          <w:rFonts w:ascii="Arial" w:eastAsia="Times New Roman" w:hAnsi="Arial" w:cs="Arial"/>
          <w:lang w:val="ru-RU"/>
        </w:rPr>
        <w:t>М</w:t>
      </w:r>
      <w:r w:rsidRPr="00704586">
        <w:rPr>
          <w:rFonts w:ascii="Arial" w:eastAsia="Times New Roman" w:hAnsi="Arial" w:cs="Arial"/>
          <w:lang w:val="ru-RU"/>
        </w:rPr>
        <w:t>онголии и региональных образований в целях разработки комплексного подхода к реш</w:t>
      </w:r>
      <w:r w:rsidRPr="00704586">
        <w:rPr>
          <w:rFonts w:ascii="Arial" w:eastAsia="Times New Roman" w:hAnsi="Arial" w:cs="Arial"/>
          <w:lang w:val="ru-RU"/>
        </w:rPr>
        <w:t>е</w:t>
      </w:r>
      <w:r w:rsidRPr="00704586">
        <w:rPr>
          <w:rFonts w:ascii="Arial" w:eastAsia="Times New Roman" w:hAnsi="Arial" w:cs="Arial"/>
          <w:lang w:val="ru-RU"/>
        </w:rPr>
        <w:t>нию задач инновационного развития и привлечения инвестиций в сферу эффективного функционир</w:t>
      </w:r>
      <w:r w:rsidRPr="00704586">
        <w:rPr>
          <w:rFonts w:ascii="Arial" w:eastAsia="Times New Roman" w:hAnsi="Arial" w:cs="Arial"/>
          <w:lang w:val="ru-RU"/>
        </w:rPr>
        <w:t>о</w:t>
      </w:r>
      <w:r w:rsidRPr="00704586">
        <w:rPr>
          <w:rFonts w:ascii="Arial" w:eastAsia="Times New Roman" w:hAnsi="Arial" w:cs="Arial"/>
          <w:lang w:val="ru-RU"/>
        </w:rPr>
        <w:t>вания инновационной системы и реализации государственной инновационной политики;</w:t>
      </w:r>
    </w:p>
    <w:p w:rsidR="00186444" w:rsidRPr="00704586" w:rsidRDefault="00186444" w:rsidP="00880EC6">
      <w:pPr>
        <w:pStyle w:val="a6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обеспечение благоприятных экономических и финансовых условий для активизации иннов</w:t>
      </w:r>
      <w:r w:rsidRPr="00704586">
        <w:rPr>
          <w:rFonts w:ascii="Arial" w:hAnsi="Arial" w:cs="Arial"/>
          <w:lang w:val="ru-RU"/>
        </w:rPr>
        <w:t>а</w:t>
      </w:r>
      <w:r w:rsidRPr="00704586">
        <w:rPr>
          <w:rFonts w:ascii="Arial" w:hAnsi="Arial" w:cs="Arial"/>
          <w:lang w:val="ru-RU"/>
        </w:rPr>
        <w:t>ционной деятельности, стимулирования прямых иностранных инвестиций, развития легального пре</w:t>
      </w:r>
      <w:r w:rsidRPr="00704586">
        <w:rPr>
          <w:rFonts w:ascii="Arial" w:hAnsi="Arial" w:cs="Arial"/>
          <w:lang w:val="ru-RU"/>
        </w:rPr>
        <w:t>д</w:t>
      </w:r>
      <w:r w:rsidRPr="00704586">
        <w:rPr>
          <w:rFonts w:ascii="Arial" w:hAnsi="Arial" w:cs="Arial"/>
          <w:lang w:val="ru-RU"/>
        </w:rPr>
        <w:t>принимательства и добросовестной политики;</w:t>
      </w:r>
    </w:p>
    <w:p w:rsidR="00186444" w:rsidRPr="00704586" w:rsidRDefault="00186444" w:rsidP="00880EC6">
      <w:pPr>
        <w:pStyle w:val="a6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развитие научного и производственно-технологического потенциала, включая фундаме</w:t>
      </w:r>
      <w:r w:rsidRPr="00704586">
        <w:rPr>
          <w:rFonts w:ascii="Arial" w:hAnsi="Arial" w:cs="Arial"/>
          <w:lang w:val="ru-RU"/>
        </w:rPr>
        <w:t>н</w:t>
      </w:r>
      <w:r w:rsidRPr="00704586">
        <w:rPr>
          <w:rFonts w:ascii="Arial" w:hAnsi="Arial" w:cs="Arial"/>
          <w:lang w:val="ru-RU"/>
        </w:rPr>
        <w:t>тальную науку и систему подготовки кадров, для поддержания современного технологического уровня и перехода на более высокие технологии;</w:t>
      </w:r>
    </w:p>
    <w:p w:rsidR="00186444" w:rsidRPr="00704586" w:rsidRDefault="00186444" w:rsidP="00880EC6">
      <w:pPr>
        <w:pStyle w:val="a6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выбор региональных стратегий и приоритетов развития инновационной сферы при реализ</w:t>
      </w:r>
      <w:r w:rsidRPr="00704586">
        <w:rPr>
          <w:rFonts w:ascii="Arial" w:hAnsi="Arial" w:cs="Arial"/>
          <w:lang w:val="ru-RU"/>
        </w:rPr>
        <w:t>а</w:t>
      </w:r>
      <w:r w:rsidRPr="00704586">
        <w:rPr>
          <w:rFonts w:ascii="Arial" w:hAnsi="Arial" w:cs="Arial"/>
          <w:lang w:val="ru-RU"/>
        </w:rPr>
        <w:t>ции в отраслях экономики критических технологий и инновационных проектов, оказывающих влияние на повышение эффективности производства и конкурентоспособности продукции;</w:t>
      </w:r>
    </w:p>
    <w:p w:rsidR="00186444" w:rsidRPr="00704586" w:rsidRDefault="00186444" w:rsidP="00880EC6">
      <w:pPr>
        <w:pStyle w:val="a6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создание системы подготовки и переподготовки кадров в области инновационного предпр</w:t>
      </w:r>
      <w:r w:rsidRPr="00704586">
        <w:rPr>
          <w:rFonts w:ascii="Arial" w:hAnsi="Arial" w:cs="Arial"/>
          <w:lang w:val="ru-RU"/>
        </w:rPr>
        <w:t>и</w:t>
      </w:r>
      <w:r w:rsidRPr="00704586">
        <w:rPr>
          <w:rFonts w:ascii="Arial" w:hAnsi="Arial" w:cs="Arial"/>
          <w:lang w:val="ru-RU"/>
        </w:rPr>
        <w:t>нимательства;</w:t>
      </w:r>
    </w:p>
    <w:p w:rsidR="00186444" w:rsidRPr="00704586" w:rsidRDefault="00186444" w:rsidP="00880EC6">
      <w:pPr>
        <w:pStyle w:val="a6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формирование и развитие внутреннего рынка;</w:t>
      </w:r>
    </w:p>
    <w:p w:rsidR="00186444" w:rsidRPr="00704586" w:rsidRDefault="00186444" w:rsidP="00880EC6">
      <w:pPr>
        <w:pStyle w:val="a6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внедрение мировых стандартов качества продукции и защиты окружающей среды.</w:t>
      </w:r>
    </w:p>
    <w:p w:rsidR="00DF5C94" w:rsidRPr="00704586" w:rsidRDefault="00DF5C94" w:rsidP="00880EC6">
      <w:pPr>
        <w:spacing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val="ru-RU"/>
        </w:rPr>
      </w:pPr>
    </w:p>
    <w:p w:rsidR="0080127D" w:rsidRPr="00704586" w:rsidRDefault="007318DE" w:rsidP="007318DE">
      <w:pPr>
        <w:spacing w:line="240" w:lineRule="auto"/>
        <w:ind w:firstLine="0"/>
        <w:contextualSpacing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04586">
        <w:rPr>
          <w:rFonts w:ascii="Arial" w:hAnsi="Arial" w:cs="Arial"/>
          <w:b/>
          <w:sz w:val="20"/>
          <w:szCs w:val="20"/>
          <w:lang w:val="ru-RU"/>
        </w:rPr>
        <w:t>Библиографический список</w:t>
      </w:r>
    </w:p>
    <w:p w:rsidR="007318DE" w:rsidRPr="00704586" w:rsidRDefault="007318DE" w:rsidP="00880EC6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ru-RU"/>
        </w:rPr>
      </w:pPr>
    </w:p>
    <w:p w:rsidR="00FA1A5A" w:rsidRPr="00704586" w:rsidRDefault="00FA1A5A" w:rsidP="00880EC6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Генерал</w:t>
      </w:r>
      <w:r w:rsidR="007318DE" w:rsidRPr="00704586">
        <w:rPr>
          <w:rFonts w:ascii="Arial" w:hAnsi="Arial" w:cs="Arial"/>
          <w:lang w:val="ru-RU"/>
        </w:rPr>
        <w:t>ь</w:t>
      </w:r>
      <w:r w:rsidRPr="00704586">
        <w:rPr>
          <w:rFonts w:ascii="Arial" w:hAnsi="Arial" w:cs="Arial"/>
          <w:lang w:val="ru-RU"/>
        </w:rPr>
        <w:t>ный план науки и технологии Монголии 2007-2020 гг.</w:t>
      </w:r>
    </w:p>
    <w:p w:rsidR="00FA1A5A" w:rsidRPr="00704586" w:rsidRDefault="00FA1A5A" w:rsidP="00880EC6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Егоров Н.Е Основные направления государственной инновационной политики Республики Саха // Инновации</w:t>
      </w:r>
      <w:r w:rsidR="007318DE" w:rsidRPr="00704586">
        <w:rPr>
          <w:rFonts w:ascii="Arial" w:hAnsi="Arial" w:cs="Arial"/>
          <w:lang w:val="ru-RU"/>
        </w:rPr>
        <w:t xml:space="preserve">. – </w:t>
      </w:r>
      <w:r w:rsidRPr="00704586">
        <w:rPr>
          <w:rFonts w:ascii="Arial" w:hAnsi="Arial" w:cs="Arial"/>
          <w:lang w:val="ru-RU"/>
        </w:rPr>
        <w:t>2002</w:t>
      </w:r>
      <w:r w:rsidR="007318DE" w:rsidRPr="00704586">
        <w:rPr>
          <w:rFonts w:ascii="Arial" w:hAnsi="Arial" w:cs="Arial"/>
          <w:lang w:val="ru-RU"/>
        </w:rPr>
        <w:t xml:space="preserve">. – </w:t>
      </w:r>
      <w:r w:rsidRPr="00704586">
        <w:rPr>
          <w:rFonts w:ascii="Arial" w:hAnsi="Arial" w:cs="Arial"/>
          <w:lang w:val="ru-RU"/>
        </w:rPr>
        <w:t>№ 9.</w:t>
      </w:r>
    </w:p>
    <w:p w:rsidR="00FA1A5A" w:rsidRPr="00704586" w:rsidRDefault="00FA1A5A" w:rsidP="00880EC6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Закон «Об инновации» от 22 мая 2012 г. №</w:t>
      </w:r>
      <w:r w:rsidR="007318DE" w:rsidRPr="00704586">
        <w:rPr>
          <w:rFonts w:ascii="Arial" w:hAnsi="Arial" w:cs="Arial"/>
          <w:lang w:val="ru-RU"/>
        </w:rPr>
        <w:t xml:space="preserve"> </w:t>
      </w:r>
      <w:r w:rsidRPr="00704586">
        <w:rPr>
          <w:rFonts w:ascii="Arial" w:hAnsi="Arial" w:cs="Arial"/>
          <w:lang w:val="ru-RU"/>
        </w:rPr>
        <w:t>24 г.</w:t>
      </w:r>
      <w:r w:rsidR="007318DE" w:rsidRPr="00704586">
        <w:rPr>
          <w:rFonts w:ascii="Arial" w:hAnsi="Arial" w:cs="Arial"/>
          <w:lang w:val="ru-RU"/>
        </w:rPr>
        <w:t>,</w:t>
      </w:r>
      <w:r w:rsidRPr="00704586">
        <w:rPr>
          <w:rFonts w:ascii="Arial" w:hAnsi="Arial" w:cs="Arial"/>
          <w:lang w:val="ru-RU"/>
        </w:rPr>
        <w:t xml:space="preserve"> Улан</w:t>
      </w:r>
      <w:r w:rsidR="00463D74">
        <w:rPr>
          <w:rFonts w:ascii="Arial" w:hAnsi="Arial" w:cs="Arial"/>
          <w:lang w:val="ru-RU"/>
        </w:rPr>
        <w:t>-Б</w:t>
      </w:r>
      <w:r w:rsidRPr="00704586">
        <w:rPr>
          <w:rFonts w:ascii="Arial" w:hAnsi="Arial" w:cs="Arial"/>
          <w:lang w:val="ru-RU"/>
        </w:rPr>
        <w:t>атор.</w:t>
      </w:r>
    </w:p>
    <w:p w:rsidR="00FA1A5A" w:rsidRPr="00704586" w:rsidRDefault="007318DE" w:rsidP="00880EC6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proofErr w:type="spellStart"/>
      <w:r w:rsidRPr="00704586">
        <w:rPr>
          <w:rFonts w:ascii="Arial" w:hAnsi="Arial" w:cs="Arial"/>
          <w:lang w:val="ru-RU"/>
        </w:rPr>
        <w:t>Оюунцэцэг</w:t>
      </w:r>
      <w:proofErr w:type="spellEnd"/>
      <w:r w:rsidRPr="00704586">
        <w:rPr>
          <w:rFonts w:ascii="Arial" w:hAnsi="Arial" w:cs="Arial"/>
          <w:lang w:val="ru-RU"/>
        </w:rPr>
        <w:t xml:space="preserve"> Л. </w:t>
      </w:r>
      <w:r w:rsidR="00FA1A5A" w:rsidRPr="00704586">
        <w:rPr>
          <w:rFonts w:ascii="Arial" w:hAnsi="Arial" w:cs="Arial"/>
          <w:lang w:val="ru-RU"/>
        </w:rPr>
        <w:t>Проблемы развития национальной инновационной системы в Монголии</w:t>
      </w:r>
      <w:r w:rsidR="000551C3" w:rsidRPr="00704586">
        <w:rPr>
          <w:rFonts w:ascii="Arial" w:hAnsi="Arial" w:cs="Arial"/>
          <w:lang w:val="ru-RU"/>
        </w:rPr>
        <w:t>,</w:t>
      </w:r>
      <w:r w:rsidR="00FA1A5A" w:rsidRPr="00704586">
        <w:rPr>
          <w:rFonts w:ascii="Arial" w:hAnsi="Arial" w:cs="Arial"/>
          <w:lang w:val="ru-RU"/>
        </w:rPr>
        <w:t xml:space="preserve"> 2010.</w:t>
      </w:r>
    </w:p>
    <w:p w:rsidR="00FA1A5A" w:rsidRPr="00704586" w:rsidRDefault="00FA1A5A" w:rsidP="00880EC6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>Статистический ежегодник Монголии 2012 г.</w:t>
      </w:r>
    </w:p>
    <w:p w:rsidR="00FA1A5A" w:rsidRPr="00704586" w:rsidRDefault="007318DE" w:rsidP="00880EC6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lang w:val="ru-RU"/>
        </w:rPr>
      </w:pPr>
      <w:r w:rsidRPr="00704586">
        <w:rPr>
          <w:rFonts w:ascii="Arial" w:hAnsi="Arial" w:cs="Arial"/>
          <w:lang w:val="ru-RU"/>
        </w:rPr>
        <w:t xml:space="preserve">Электронный ресурс. Режим  доступа: </w:t>
      </w:r>
      <w:r w:rsidR="00FA1A5A" w:rsidRPr="00463D74">
        <w:rPr>
          <w:rFonts w:ascii="Arial" w:hAnsi="Arial" w:cs="Arial"/>
        </w:rPr>
        <w:t>www</w:t>
      </w:r>
      <w:r w:rsidR="00FA1A5A" w:rsidRPr="00463D74">
        <w:rPr>
          <w:rFonts w:ascii="Arial" w:hAnsi="Arial" w:cs="Arial"/>
          <w:lang w:val="ru-RU"/>
        </w:rPr>
        <w:t>.</w:t>
      </w:r>
      <w:proofErr w:type="spellStart"/>
      <w:r w:rsidR="00FA1A5A" w:rsidRPr="00463D74">
        <w:rPr>
          <w:rFonts w:ascii="Arial" w:hAnsi="Arial" w:cs="Arial"/>
        </w:rPr>
        <w:t>legalinfo</w:t>
      </w:r>
      <w:proofErr w:type="spellEnd"/>
      <w:r w:rsidR="00FA1A5A" w:rsidRPr="00463D74">
        <w:rPr>
          <w:rFonts w:ascii="Arial" w:hAnsi="Arial" w:cs="Arial"/>
          <w:lang w:val="ru-RU"/>
        </w:rPr>
        <w:t>.</w:t>
      </w:r>
      <w:proofErr w:type="spellStart"/>
      <w:r w:rsidR="00FA1A5A" w:rsidRPr="00463D74">
        <w:rPr>
          <w:rFonts w:ascii="Arial" w:hAnsi="Arial" w:cs="Arial"/>
        </w:rPr>
        <w:t>mn</w:t>
      </w:r>
      <w:proofErr w:type="spellEnd"/>
    </w:p>
    <w:p w:rsidR="005C2392" w:rsidRPr="00704586" w:rsidRDefault="005C2392" w:rsidP="00880EC6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ru-RU"/>
        </w:rPr>
      </w:pPr>
    </w:p>
    <w:sectPr w:rsidR="005C2392" w:rsidRPr="00704586" w:rsidSect="00880EC6">
      <w:footerReference w:type="default" r:id="rId9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B2" w:rsidRDefault="00B425B2" w:rsidP="00015ABA">
      <w:pPr>
        <w:spacing w:line="240" w:lineRule="auto"/>
      </w:pPr>
      <w:r>
        <w:separator/>
      </w:r>
    </w:p>
  </w:endnote>
  <w:endnote w:type="continuationSeparator" w:id="0">
    <w:p w:rsidR="00B425B2" w:rsidRDefault="00B425B2" w:rsidP="0001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742642"/>
      <w:docPartObj>
        <w:docPartGallery w:val="Page Numbers (Bottom of Page)"/>
        <w:docPartUnique/>
      </w:docPartObj>
    </w:sdtPr>
    <w:sdtEndPr/>
    <w:sdtContent>
      <w:p w:rsidR="00880EC6" w:rsidRDefault="00880E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95" w:rsidRPr="00FF2595">
          <w:rPr>
            <w:noProof/>
            <w:lang w:val="ru-RU"/>
          </w:rPr>
          <w:t>4</w:t>
        </w:r>
        <w:r>
          <w:fldChar w:fldCharType="end"/>
        </w:r>
      </w:p>
    </w:sdtContent>
  </w:sdt>
  <w:p w:rsidR="00FA1A5A" w:rsidRDefault="00FA1A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B2" w:rsidRDefault="00B425B2" w:rsidP="00015ABA">
      <w:pPr>
        <w:spacing w:line="240" w:lineRule="auto"/>
      </w:pPr>
      <w:r>
        <w:separator/>
      </w:r>
    </w:p>
  </w:footnote>
  <w:footnote w:type="continuationSeparator" w:id="0">
    <w:p w:rsidR="00B425B2" w:rsidRDefault="00B425B2" w:rsidP="00015ABA">
      <w:pPr>
        <w:spacing w:line="240" w:lineRule="auto"/>
      </w:pPr>
      <w:r>
        <w:continuationSeparator/>
      </w:r>
    </w:p>
  </w:footnote>
  <w:footnote w:id="1">
    <w:p w:rsidR="00463D74" w:rsidRDefault="00704586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704586">
        <w:rPr>
          <w:rStyle w:val="a5"/>
          <w:rFonts w:ascii="Arial" w:hAnsi="Arial" w:cs="Arial"/>
          <w:sz w:val="18"/>
          <w:szCs w:val="18"/>
        </w:rPr>
        <w:footnoteRef/>
      </w:r>
      <w:r w:rsidRPr="00704586">
        <w:rPr>
          <w:rFonts w:ascii="Arial" w:hAnsi="Arial" w:cs="Arial"/>
          <w:sz w:val="18"/>
          <w:szCs w:val="18"/>
          <w:lang w:val="ru-RU"/>
        </w:rPr>
        <w:t xml:space="preserve"> Скворцова</w:t>
      </w:r>
      <w:r w:rsidRPr="00704586">
        <w:rPr>
          <w:rFonts w:ascii="Arial" w:hAnsi="Arial" w:cs="Arial"/>
          <w:sz w:val="18"/>
          <w:szCs w:val="18"/>
        </w:rPr>
        <w:t> </w:t>
      </w:r>
      <w:r w:rsidRPr="00704586">
        <w:rPr>
          <w:rFonts w:ascii="Arial" w:hAnsi="Arial" w:cs="Arial"/>
          <w:sz w:val="18"/>
          <w:szCs w:val="18"/>
          <w:lang w:val="ru-RU"/>
        </w:rPr>
        <w:t>Елена Анатольевна,</w:t>
      </w:r>
      <w:r w:rsidRPr="00704586">
        <w:rPr>
          <w:rFonts w:ascii="Arial" w:hAnsi="Arial" w:cs="Arial"/>
          <w:sz w:val="18"/>
          <w:szCs w:val="18"/>
          <w:lang w:val="mn-MN"/>
        </w:rPr>
        <w:t xml:space="preserve"> </w:t>
      </w:r>
      <w:r w:rsidRPr="00704586">
        <w:rPr>
          <w:rFonts w:ascii="Arial" w:hAnsi="Arial" w:cs="Arial"/>
          <w:sz w:val="18"/>
          <w:szCs w:val="18"/>
          <w:lang w:val="ru-RU"/>
        </w:rPr>
        <w:t xml:space="preserve">ст. преподаватель кафедры экономики и менеджмента, </w:t>
      </w:r>
    </w:p>
    <w:p w:rsidR="00704586" w:rsidRPr="00463D74" w:rsidRDefault="00463D74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zh-CN"/>
        </w:rPr>
        <w:t>e</w:t>
      </w:r>
      <w:r w:rsidRPr="00463D74">
        <w:rPr>
          <w:rFonts w:ascii="Arial" w:hAnsi="Arial" w:cs="Arial"/>
          <w:sz w:val="18"/>
          <w:szCs w:val="18"/>
          <w:lang w:eastAsia="zh-CN"/>
        </w:rPr>
        <w:t>-</w:t>
      </w:r>
      <w:r>
        <w:rPr>
          <w:rFonts w:ascii="Arial" w:hAnsi="Arial" w:cs="Arial"/>
          <w:sz w:val="18"/>
          <w:szCs w:val="18"/>
          <w:lang w:eastAsia="zh-CN"/>
        </w:rPr>
        <w:t>mail</w:t>
      </w:r>
      <w:r w:rsidRPr="00463D74">
        <w:rPr>
          <w:rFonts w:ascii="Arial" w:hAnsi="Arial" w:cs="Arial"/>
          <w:sz w:val="18"/>
          <w:szCs w:val="18"/>
          <w:lang w:eastAsia="zh-CN"/>
        </w:rPr>
        <w:t xml:space="preserve">: </w:t>
      </w:r>
      <w:r w:rsidR="00704586" w:rsidRPr="00704586">
        <w:rPr>
          <w:rFonts w:ascii="Arial" w:hAnsi="Arial" w:cs="Arial"/>
          <w:sz w:val="18"/>
          <w:szCs w:val="18"/>
        </w:rPr>
        <w:t>skvortcova</w:t>
      </w:r>
      <w:r w:rsidR="00704586" w:rsidRPr="00463D74">
        <w:rPr>
          <w:rFonts w:ascii="Arial" w:hAnsi="Arial" w:cs="Arial"/>
          <w:sz w:val="18"/>
          <w:szCs w:val="18"/>
        </w:rPr>
        <w:t>@</w:t>
      </w:r>
      <w:r w:rsidR="00704586" w:rsidRPr="00704586">
        <w:rPr>
          <w:rFonts w:ascii="Arial" w:hAnsi="Arial" w:cs="Arial"/>
          <w:sz w:val="18"/>
          <w:szCs w:val="18"/>
        </w:rPr>
        <w:t>istu</w:t>
      </w:r>
      <w:r w:rsidR="00704586" w:rsidRPr="00463D74">
        <w:rPr>
          <w:rFonts w:ascii="Arial" w:hAnsi="Arial" w:cs="Arial"/>
          <w:sz w:val="18"/>
          <w:szCs w:val="18"/>
        </w:rPr>
        <w:t>.</w:t>
      </w:r>
      <w:r w:rsidR="00704586" w:rsidRPr="00704586">
        <w:rPr>
          <w:rFonts w:ascii="Arial" w:hAnsi="Arial" w:cs="Arial"/>
          <w:sz w:val="18"/>
          <w:szCs w:val="18"/>
        </w:rPr>
        <w:t>edu</w:t>
      </w:r>
    </w:p>
    <w:p w:rsidR="00704586" w:rsidRPr="00704586" w:rsidRDefault="00704586" w:rsidP="00704586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proofErr w:type="spellStart"/>
      <w:r w:rsidRPr="00704586">
        <w:rPr>
          <w:rFonts w:ascii="Arial" w:eastAsia="Times New Roman" w:hAnsi="Arial" w:cs="Arial"/>
          <w:sz w:val="18"/>
          <w:szCs w:val="18"/>
          <w:lang w:eastAsia="ru-RU"/>
        </w:rPr>
        <w:t>Skvortsova</w:t>
      </w:r>
      <w:proofErr w:type="spellEnd"/>
      <w:r w:rsidRPr="00704586">
        <w:rPr>
          <w:rFonts w:ascii="Arial" w:eastAsia="Times New Roman" w:hAnsi="Arial" w:cs="Arial"/>
          <w:sz w:val="18"/>
          <w:szCs w:val="18"/>
          <w:lang w:eastAsia="ru-RU"/>
        </w:rPr>
        <w:t xml:space="preserve"> Elena, Senior Lecturer of Economics and Management Department, </w:t>
      </w:r>
      <w:r w:rsidR="00463D74">
        <w:rPr>
          <w:rFonts w:ascii="Arial" w:hAnsi="Arial" w:cs="Arial"/>
          <w:sz w:val="18"/>
          <w:szCs w:val="18"/>
          <w:lang w:eastAsia="zh-CN"/>
        </w:rPr>
        <w:t>e</w:t>
      </w:r>
      <w:r w:rsidR="00463D74" w:rsidRPr="00463D74">
        <w:rPr>
          <w:rFonts w:ascii="Arial" w:hAnsi="Arial" w:cs="Arial"/>
          <w:sz w:val="18"/>
          <w:szCs w:val="18"/>
          <w:lang w:eastAsia="zh-CN"/>
        </w:rPr>
        <w:t>-</w:t>
      </w:r>
      <w:r w:rsidR="00463D74">
        <w:rPr>
          <w:rFonts w:ascii="Arial" w:hAnsi="Arial" w:cs="Arial"/>
          <w:sz w:val="18"/>
          <w:szCs w:val="18"/>
          <w:lang w:eastAsia="zh-CN"/>
        </w:rPr>
        <w:t>mail</w:t>
      </w:r>
      <w:r w:rsidR="00463D74" w:rsidRPr="00463D74">
        <w:rPr>
          <w:rFonts w:ascii="Arial" w:hAnsi="Arial" w:cs="Arial"/>
          <w:sz w:val="18"/>
          <w:szCs w:val="18"/>
          <w:lang w:eastAsia="zh-CN"/>
        </w:rPr>
        <w:t xml:space="preserve">: </w:t>
      </w:r>
      <w:r w:rsidRPr="00704586">
        <w:rPr>
          <w:rFonts w:ascii="Arial" w:eastAsia="Times New Roman" w:hAnsi="Arial" w:cs="Arial"/>
          <w:sz w:val="18"/>
          <w:szCs w:val="18"/>
          <w:lang w:eastAsia="ru-RU"/>
        </w:rPr>
        <w:t>skvortcova@istu.edu</w:t>
      </w:r>
    </w:p>
  </w:footnote>
  <w:footnote w:id="2">
    <w:p w:rsidR="00463D74" w:rsidRPr="00463D74" w:rsidRDefault="00704586" w:rsidP="00704586">
      <w:pPr>
        <w:pStyle w:val="10"/>
        <w:ind w:firstLine="0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704586">
        <w:rPr>
          <w:rStyle w:val="a5"/>
          <w:rFonts w:ascii="Arial" w:hAnsi="Arial" w:cs="Arial"/>
          <w:sz w:val="18"/>
          <w:szCs w:val="18"/>
        </w:rPr>
        <w:footnoteRef/>
      </w:r>
      <w:r w:rsidRPr="00463D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4586">
        <w:rPr>
          <w:rStyle w:val="apple-converted-space"/>
          <w:rFonts w:ascii="Arial" w:hAnsi="Arial" w:cs="Arial"/>
          <w:sz w:val="18"/>
          <w:szCs w:val="18"/>
        </w:rPr>
        <w:t>Баярхуу</w:t>
      </w:r>
      <w:proofErr w:type="spellEnd"/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 </w:t>
      </w:r>
      <w:proofErr w:type="spellStart"/>
      <w:r w:rsidRPr="00704586">
        <w:rPr>
          <w:rStyle w:val="apple-converted-space"/>
          <w:rFonts w:ascii="Arial" w:hAnsi="Arial" w:cs="Arial"/>
          <w:sz w:val="18"/>
          <w:szCs w:val="18"/>
        </w:rPr>
        <w:t>Гэрэлмаа</w:t>
      </w:r>
      <w:proofErr w:type="spellEnd"/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, </w:t>
      </w:r>
      <w:r w:rsidRPr="00704586">
        <w:rPr>
          <w:rStyle w:val="apple-converted-space"/>
          <w:rFonts w:ascii="Arial" w:hAnsi="Arial" w:cs="Arial"/>
          <w:sz w:val="18"/>
          <w:szCs w:val="18"/>
        </w:rPr>
        <w:t>аспирант</w:t>
      </w:r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704586">
        <w:rPr>
          <w:rStyle w:val="apple-converted-space"/>
          <w:rFonts w:ascii="Arial" w:hAnsi="Arial" w:cs="Arial"/>
          <w:sz w:val="18"/>
          <w:szCs w:val="18"/>
        </w:rPr>
        <w:t>кафедры</w:t>
      </w:r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704586">
        <w:rPr>
          <w:rStyle w:val="apple-converted-space"/>
          <w:rFonts w:ascii="Arial" w:hAnsi="Arial" w:cs="Arial"/>
          <w:sz w:val="18"/>
          <w:szCs w:val="18"/>
        </w:rPr>
        <w:t>экономической</w:t>
      </w:r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704586">
        <w:rPr>
          <w:rStyle w:val="apple-converted-space"/>
          <w:rFonts w:ascii="Arial" w:hAnsi="Arial" w:cs="Arial"/>
          <w:sz w:val="18"/>
          <w:szCs w:val="18"/>
        </w:rPr>
        <w:t>теории</w:t>
      </w:r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704586">
        <w:rPr>
          <w:rStyle w:val="apple-converted-space"/>
          <w:rFonts w:ascii="Arial" w:hAnsi="Arial" w:cs="Arial"/>
          <w:sz w:val="18"/>
          <w:szCs w:val="18"/>
        </w:rPr>
        <w:t>и</w:t>
      </w:r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704586">
        <w:rPr>
          <w:rStyle w:val="apple-converted-space"/>
          <w:rFonts w:ascii="Arial" w:hAnsi="Arial" w:cs="Arial"/>
          <w:sz w:val="18"/>
          <w:szCs w:val="18"/>
        </w:rPr>
        <w:t>финансов</w:t>
      </w:r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, </w:t>
      </w:r>
      <w:r w:rsidRPr="00704586">
        <w:rPr>
          <w:rStyle w:val="apple-converted-space"/>
          <w:rFonts w:ascii="Arial" w:hAnsi="Arial" w:cs="Arial"/>
          <w:sz w:val="18"/>
          <w:szCs w:val="18"/>
          <w:lang w:val="en-US"/>
        </w:rPr>
        <w:t>e</w:t>
      </w:r>
      <w:r w:rsidRPr="00463D74">
        <w:rPr>
          <w:rStyle w:val="apple-converted-space"/>
          <w:rFonts w:ascii="Arial" w:hAnsi="Arial" w:cs="Arial"/>
          <w:sz w:val="18"/>
          <w:szCs w:val="18"/>
        </w:rPr>
        <w:t>-</w:t>
      </w:r>
      <w:r w:rsidRPr="00704586">
        <w:rPr>
          <w:rStyle w:val="apple-converted-space"/>
          <w:rFonts w:ascii="Arial" w:hAnsi="Arial" w:cs="Arial"/>
          <w:sz w:val="18"/>
          <w:szCs w:val="18"/>
          <w:lang w:val="en-US"/>
        </w:rPr>
        <w:t>mail</w:t>
      </w:r>
      <w:r w:rsidRPr="00463D74">
        <w:rPr>
          <w:rStyle w:val="apple-converted-space"/>
          <w:rFonts w:ascii="Arial" w:hAnsi="Arial" w:cs="Arial"/>
          <w:sz w:val="18"/>
          <w:szCs w:val="18"/>
        </w:rPr>
        <w:t xml:space="preserve">: </w:t>
      </w:r>
      <w:r w:rsidR="00463D74" w:rsidRPr="00463D74">
        <w:rPr>
          <w:rFonts w:ascii="Arial" w:hAnsi="Arial" w:cs="Arial"/>
          <w:sz w:val="18"/>
          <w:szCs w:val="18"/>
          <w:lang w:val="en-US"/>
        </w:rPr>
        <w:t>Pooh</w:t>
      </w:r>
      <w:r w:rsidR="00463D74" w:rsidRPr="00463D74">
        <w:rPr>
          <w:rFonts w:ascii="Arial" w:hAnsi="Arial" w:cs="Arial"/>
          <w:sz w:val="18"/>
          <w:szCs w:val="18"/>
        </w:rPr>
        <w:t>_</w:t>
      </w:r>
      <w:proofErr w:type="spellStart"/>
      <w:r w:rsidR="00463D74" w:rsidRPr="00463D74">
        <w:rPr>
          <w:rFonts w:ascii="Arial" w:hAnsi="Arial" w:cs="Arial"/>
          <w:sz w:val="18"/>
          <w:szCs w:val="18"/>
          <w:lang w:val="en-US"/>
        </w:rPr>
        <w:t>gerel</w:t>
      </w:r>
      <w:proofErr w:type="spellEnd"/>
      <w:r w:rsidR="00463D74" w:rsidRPr="00463D74">
        <w:rPr>
          <w:rFonts w:ascii="Arial" w:hAnsi="Arial" w:cs="Arial"/>
          <w:sz w:val="18"/>
          <w:szCs w:val="18"/>
        </w:rPr>
        <w:t>@</w:t>
      </w:r>
      <w:r w:rsidR="00463D74" w:rsidRPr="00463D74">
        <w:rPr>
          <w:rFonts w:ascii="Arial" w:hAnsi="Arial" w:cs="Arial"/>
          <w:sz w:val="18"/>
          <w:szCs w:val="18"/>
          <w:lang w:val="en-US"/>
        </w:rPr>
        <w:t>yahoo</w:t>
      </w:r>
      <w:r w:rsidR="00463D74" w:rsidRPr="00463D74">
        <w:rPr>
          <w:rFonts w:ascii="Arial" w:hAnsi="Arial" w:cs="Arial"/>
          <w:sz w:val="18"/>
          <w:szCs w:val="18"/>
        </w:rPr>
        <w:t>.</w:t>
      </w:r>
      <w:r w:rsidR="00463D74" w:rsidRPr="00463D74">
        <w:rPr>
          <w:rFonts w:ascii="Arial" w:hAnsi="Arial" w:cs="Arial"/>
          <w:sz w:val="18"/>
          <w:szCs w:val="18"/>
          <w:lang w:val="en-US"/>
        </w:rPr>
        <w:t>com</w:t>
      </w:r>
    </w:p>
    <w:p w:rsidR="00704586" w:rsidRPr="00463D74" w:rsidRDefault="00704586" w:rsidP="00704586">
      <w:pPr>
        <w:pStyle w:val="10"/>
        <w:ind w:firstLine="0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>Bayarhuu</w:t>
      </w:r>
      <w:proofErr w:type="spellEnd"/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>Gerelmaa</w:t>
      </w:r>
      <w:proofErr w:type="spellEnd"/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>, a postgraduate student of Economics and Finance Depar</w:t>
      </w:r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>t</w:t>
      </w:r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ment, e-mail: </w:t>
      </w:r>
      <w:r w:rsidRPr="00463D74">
        <w:rPr>
          <w:rFonts w:ascii="Arial" w:eastAsia="Times New Roman" w:hAnsi="Arial" w:cs="Arial"/>
          <w:sz w:val="18"/>
          <w:szCs w:val="18"/>
          <w:lang w:val="en-US" w:eastAsia="ru-RU"/>
        </w:rPr>
        <w:t>Pooh_gerel@yahoo.com</w:t>
      </w:r>
    </w:p>
  </w:footnote>
  <w:footnote w:id="3">
    <w:p w:rsidR="00704586" w:rsidRPr="00704586" w:rsidRDefault="00704586" w:rsidP="00704586">
      <w:pPr>
        <w:pStyle w:val="10"/>
        <w:ind w:firstLine="0"/>
        <w:contextualSpacing/>
        <w:jc w:val="both"/>
        <w:rPr>
          <w:rFonts w:ascii="Arial" w:hAnsi="Arial" w:cs="Arial"/>
          <w:sz w:val="18"/>
          <w:szCs w:val="18"/>
        </w:rPr>
      </w:pPr>
      <w:r w:rsidRPr="00704586">
        <w:rPr>
          <w:rStyle w:val="a5"/>
          <w:rFonts w:ascii="Arial" w:hAnsi="Arial" w:cs="Arial"/>
          <w:sz w:val="18"/>
          <w:szCs w:val="18"/>
        </w:rPr>
        <w:footnoteRef/>
      </w:r>
      <w:r w:rsidRPr="007045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4586">
        <w:rPr>
          <w:rFonts w:ascii="Arial" w:hAnsi="Arial" w:cs="Arial"/>
          <w:sz w:val="18"/>
          <w:szCs w:val="18"/>
        </w:rPr>
        <w:t>Отгонбаатар</w:t>
      </w:r>
      <w:proofErr w:type="spellEnd"/>
      <w:r w:rsidRPr="007045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4586">
        <w:rPr>
          <w:rFonts w:ascii="Arial" w:hAnsi="Arial" w:cs="Arial"/>
          <w:sz w:val="18"/>
          <w:szCs w:val="18"/>
        </w:rPr>
        <w:t>Тумурбаатар</w:t>
      </w:r>
      <w:proofErr w:type="spellEnd"/>
      <w:r w:rsidRPr="00704586">
        <w:rPr>
          <w:rFonts w:ascii="Arial" w:hAnsi="Arial" w:cs="Arial"/>
          <w:sz w:val="18"/>
          <w:szCs w:val="18"/>
        </w:rPr>
        <w:t>, магистрант кафедры экономики и менеджмента, e-</w:t>
      </w:r>
      <w:proofErr w:type="spellStart"/>
      <w:r w:rsidRPr="00704586">
        <w:rPr>
          <w:rFonts w:ascii="Arial" w:hAnsi="Arial" w:cs="Arial"/>
          <w:sz w:val="18"/>
          <w:szCs w:val="18"/>
        </w:rPr>
        <w:t>mail</w:t>
      </w:r>
      <w:proofErr w:type="spellEnd"/>
      <w:r w:rsidRPr="0070458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704586">
        <w:rPr>
          <w:rFonts w:ascii="Arial" w:hAnsi="Arial" w:cs="Arial"/>
          <w:sz w:val="18"/>
          <w:szCs w:val="18"/>
          <w:lang w:val="en-US"/>
        </w:rPr>
        <w:t>Ooktb</w:t>
      </w:r>
      <w:proofErr w:type="spellEnd"/>
      <w:r w:rsidRPr="00704586">
        <w:rPr>
          <w:rFonts w:ascii="Arial" w:hAnsi="Arial" w:cs="Arial"/>
          <w:sz w:val="18"/>
          <w:szCs w:val="18"/>
        </w:rPr>
        <w:t>@</w:t>
      </w:r>
      <w:r w:rsidRPr="00704586">
        <w:rPr>
          <w:rFonts w:ascii="Arial" w:hAnsi="Arial" w:cs="Arial"/>
          <w:sz w:val="18"/>
          <w:szCs w:val="18"/>
          <w:lang w:val="en-US"/>
        </w:rPr>
        <w:t>yahoo</w:t>
      </w:r>
      <w:r w:rsidRPr="00704586">
        <w:rPr>
          <w:rFonts w:ascii="Arial" w:hAnsi="Arial" w:cs="Arial"/>
          <w:sz w:val="18"/>
          <w:szCs w:val="18"/>
        </w:rPr>
        <w:t>.</w:t>
      </w:r>
      <w:r w:rsidRPr="00704586">
        <w:rPr>
          <w:rFonts w:ascii="Arial" w:hAnsi="Arial" w:cs="Arial"/>
          <w:sz w:val="18"/>
          <w:szCs w:val="18"/>
          <w:lang w:val="en-US"/>
        </w:rPr>
        <w:t>com</w:t>
      </w:r>
    </w:p>
    <w:p w:rsidR="00463D74" w:rsidRDefault="00704586" w:rsidP="00704586">
      <w:pPr>
        <w:pStyle w:val="10"/>
        <w:ind w:firstLine="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>Otgonbaatar</w:t>
      </w:r>
      <w:proofErr w:type="spellEnd"/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>Tumurbaatar</w:t>
      </w:r>
      <w:proofErr w:type="spellEnd"/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an undergraduate student of Economics and Management Department, </w:t>
      </w:r>
    </w:p>
    <w:p w:rsidR="00704586" w:rsidRPr="00704586" w:rsidRDefault="00704586" w:rsidP="00704586">
      <w:pPr>
        <w:pStyle w:val="10"/>
        <w:ind w:firstLine="0"/>
        <w:contextualSpacing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704586">
        <w:rPr>
          <w:rFonts w:ascii="Arial" w:eastAsia="Times New Roman" w:hAnsi="Arial" w:cs="Arial"/>
          <w:sz w:val="18"/>
          <w:szCs w:val="18"/>
          <w:lang w:val="en-US" w:eastAsia="ru-RU"/>
        </w:rPr>
        <w:t>e-mail: Ooktb@yahoo.com</w:t>
      </w:r>
    </w:p>
    <w:p w:rsidR="00704586" w:rsidRPr="00704586" w:rsidRDefault="00704586" w:rsidP="00704586">
      <w:pPr>
        <w:pStyle w:val="10"/>
        <w:ind w:firstLine="0"/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04586" w:rsidRPr="00704586" w:rsidRDefault="0070458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656"/>
    <w:multiLevelType w:val="hybridMultilevel"/>
    <w:tmpl w:val="780837F4"/>
    <w:lvl w:ilvl="0" w:tplc="5F2ED1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464B"/>
    <w:multiLevelType w:val="hybridMultilevel"/>
    <w:tmpl w:val="686A4746"/>
    <w:lvl w:ilvl="0" w:tplc="094858E2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4CA8"/>
    <w:multiLevelType w:val="hybridMultilevel"/>
    <w:tmpl w:val="8E2E22EE"/>
    <w:lvl w:ilvl="0" w:tplc="A552A58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2621C"/>
    <w:multiLevelType w:val="hybridMultilevel"/>
    <w:tmpl w:val="552CD04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6170AE1"/>
    <w:multiLevelType w:val="hybridMultilevel"/>
    <w:tmpl w:val="BF42F14C"/>
    <w:lvl w:ilvl="0" w:tplc="CCB4C2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5321"/>
    <w:multiLevelType w:val="hybridMultilevel"/>
    <w:tmpl w:val="00EA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4474"/>
    <w:multiLevelType w:val="hybridMultilevel"/>
    <w:tmpl w:val="D14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A7DF5"/>
    <w:multiLevelType w:val="hybridMultilevel"/>
    <w:tmpl w:val="CE74D912"/>
    <w:lvl w:ilvl="0" w:tplc="A3080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FD"/>
    <w:rsid w:val="00015ABA"/>
    <w:rsid w:val="000551C3"/>
    <w:rsid w:val="000A3DD0"/>
    <w:rsid w:val="00186444"/>
    <w:rsid w:val="002B29D9"/>
    <w:rsid w:val="002B36F2"/>
    <w:rsid w:val="003C1A56"/>
    <w:rsid w:val="003E5A69"/>
    <w:rsid w:val="00463D74"/>
    <w:rsid w:val="005C2392"/>
    <w:rsid w:val="006119E5"/>
    <w:rsid w:val="006B27FD"/>
    <w:rsid w:val="006F6CA1"/>
    <w:rsid w:val="00704586"/>
    <w:rsid w:val="007318DE"/>
    <w:rsid w:val="007451A0"/>
    <w:rsid w:val="007D0D69"/>
    <w:rsid w:val="007F7283"/>
    <w:rsid w:val="0080127D"/>
    <w:rsid w:val="00840414"/>
    <w:rsid w:val="00880EC6"/>
    <w:rsid w:val="008A492D"/>
    <w:rsid w:val="008E039F"/>
    <w:rsid w:val="009877D3"/>
    <w:rsid w:val="00A46401"/>
    <w:rsid w:val="00AE1D82"/>
    <w:rsid w:val="00B425B2"/>
    <w:rsid w:val="00C02AC6"/>
    <w:rsid w:val="00C504C3"/>
    <w:rsid w:val="00C637D5"/>
    <w:rsid w:val="00D473AD"/>
    <w:rsid w:val="00DD60EB"/>
    <w:rsid w:val="00DF5C94"/>
    <w:rsid w:val="00E53101"/>
    <w:rsid w:val="00E966F3"/>
    <w:rsid w:val="00FA1A5A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5AB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15ABA"/>
    <w:rPr>
      <w:rFonts w:ascii="Times New Roman" w:eastAsiaTheme="minorEastAsia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5ABA"/>
    <w:rPr>
      <w:vertAlign w:val="superscript"/>
    </w:rPr>
  </w:style>
  <w:style w:type="paragraph" w:styleId="a6">
    <w:name w:val="List Paragraph"/>
    <w:basedOn w:val="a"/>
    <w:uiPriority w:val="34"/>
    <w:qFormat/>
    <w:rsid w:val="00015ABA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Theme="minorEastAsia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15ABA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A3DD0"/>
  </w:style>
  <w:style w:type="paragraph" w:styleId="1">
    <w:name w:val="toc 1"/>
    <w:basedOn w:val="a"/>
    <w:rsid w:val="000A3DD0"/>
    <w:pPr>
      <w:spacing w:line="240" w:lineRule="auto"/>
      <w:ind w:firstLine="0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10">
    <w:name w:val="Без интервала1"/>
    <w:uiPriority w:val="1"/>
    <w:qFormat/>
    <w:rsid w:val="000A3DD0"/>
    <w:pPr>
      <w:spacing w:line="240" w:lineRule="auto"/>
      <w:jc w:val="left"/>
    </w:pPr>
    <w:rPr>
      <w:rFonts w:ascii="Times New Roman" w:eastAsia="Calibri" w:hAnsi="Times New Roman" w:cs="Times New Roman"/>
      <w:sz w:val="28"/>
      <w:lang w:val="ru-RU"/>
    </w:rPr>
  </w:style>
  <w:style w:type="character" w:styleId="a8">
    <w:name w:val="Hyperlink"/>
    <w:basedOn w:val="a0"/>
    <w:rsid w:val="000A3DD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A1A5A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1A5A"/>
  </w:style>
  <w:style w:type="paragraph" w:styleId="ab">
    <w:name w:val="footer"/>
    <w:basedOn w:val="a"/>
    <w:link w:val="ac"/>
    <w:uiPriority w:val="99"/>
    <w:unhideWhenUsed/>
    <w:rsid w:val="00FA1A5A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5AB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15ABA"/>
    <w:rPr>
      <w:rFonts w:ascii="Times New Roman" w:eastAsiaTheme="minorEastAsia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5ABA"/>
    <w:rPr>
      <w:vertAlign w:val="superscript"/>
    </w:rPr>
  </w:style>
  <w:style w:type="paragraph" w:styleId="a6">
    <w:name w:val="List Paragraph"/>
    <w:basedOn w:val="a"/>
    <w:uiPriority w:val="34"/>
    <w:qFormat/>
    <w:rsid w:val="00015ABA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Theme="minorEastAsia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15ABA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A3DD0"/>
  </w:style>
  <w:style w:type="paragraph" w:styleId="1">
    <w:name w:val="toc 1"/>
    <w:basedOn w:val="a"/>
    <w:rsid w:val="000A3DD0"/>
    <w:pPr>
      <w:spacing w:line="240" w:lineRule="auto"/>
      <w:ind w:firstLine="0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10">
    <w:name w:val="Без интервала1"/>
    <w:uiPriority w:val="1"/>
    <w:qFormat/>
    <w:rsid w:val="000A3DD0"/>
    <w:pPr>
      <w:spacing w:line="240" w:lineRule="auto"/>
      <w:jc w:val="left"/>
    </w:pPr>
    <w:rPr>
      <w:rFonts w:ascii="Times New Roman" w:eastAsia="Calibri" w:hAnsi="Times New Roman" w:cs="Times New Roman"/>
      <w:sz w:val="28"/>
      <w:lang w:val="ru-RU"/>
    </w:rPr>
  </w:style>
  <w:style w:type="character" w:styleId="a8">
    <w:name w:val="Hyperlink"/>
    <w:basedOn w:val="a0"/>
    <w:rsid w:val="000A3DD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A1A5A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1A5A"/>
  </w:style>
  <w:style w:type="paragraph" w:styleId="ab">
    <w:name w:val="footer"/>
    <w:basedOn w:val="a"/>
    <w:link w:val="ac"/>
    <w:uiPriority w:val="99"/>
    <w:unhideWhenUsed/>
    <w:rsid w:val="00FA1A5A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5B51-AD8E-41FF-9FD7-3FAB310C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2311</Words>
  <Characters>13178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Gerlee</dc:creator>
  <cp:lastModifiedBy>Победаш Евгения Владимировна</cp:lastModifiedBy>
  <cp:revision>3</cp:revision>
  <cp:lastPrinted>2015-03-10T18:21:00Z</cp:lastPrinted>
  <dcterms:created xsi:type="dcterms:W3CDTF">2015-06-08T07:33:00Z</dcterms:created>
  <dcterms:modified xsi:type="dcterms:W3CDTF">2015-06-08T07:38:00Z</dcterms:modified>
</cp:coreProperties>
</file>