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23" w:rsidRPr="00380590" w:rsidRDefault="00B312B1" w:rsidP="00B3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590">
        <w:rPr>
          <w:rFonts w:ascii="Arial" w:hAnsi="Arial" w:cs="Arial"/>
          <w:b/>
          <w:sz w:val="24"/>
          <w:szCs w:val="24"/>
        </w:rPr>
        <w:t>УДК 620.9</w:t>
      </w:r>
    </w:p>
    <w:p w:rsidR="00B312B1" w:rsidRPr="00380590" w:rsidRDefault="00B312B1" w:rsidP="00AE7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D92" w:rsidRPr="00380590" w:rsidRDefault="00B312B1" w:rsidP="00B3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590">
        <w:rPr>
          <w:rFonts w:ascii="Arial" w:hAnsi="Arial" w:cs="Arial"/>
          <w:b/>
          <w:sz w:val="24"/>
          <w:szCs w:val="24"/>
        </w:rPr>
        <w:t xml:space="preserve">ТЕХНИКО-ЭКОНОМИЧЕСКИЕ ПОКАЗАТЕЛИ </w:t>
      </w:r>
      <w:r w:rsidR="000D7923" w:rsidRPr="00380590">
        <w:rPr>
          <w:rFonts w:ascii="Arial" w:hAnsi="Arial" w:cs="Arial"/>
          <w:b/>
          <w:sz w:val="24"/>
          <w:szCs w:val="24"/>
        </w:rPr>
        <w:t xml:space="preserve">ВЕТРОЭНЕРГЕТИКИ </w:t>
      </w:r>
    </w:p>
    <w:p w:rsidR="0057324E" w:rsidRPr="00380590" w:rsidRDefault="000D7923" w:rsidP="00B3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590">
        <w:rPr>
          <w:rFonts w:ascii="Arial" w:hAnsi="Arial" w:cs="Arial"/>
          <w:b/>
          <w:sz w:val="24"/>
          <w:szCs w:val="24"/>
        </w:rPr>
        <w:t>В РОССИИ</w:t>
      </w:r>
    </w:p>
    <w:p w:rsidR="000D7923" w:rsidRPr="00380590" w:rsidRDefault="000D7923" w:rsidP="00AE7C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7C9" w:rsidRPr="00380590" w:rsidRDefault="00CC4FDF" w:rsidP="00B3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590">
        <w:rPr>
          <w:rFonts w:ascii="Arial" w:hAnsi="Arial" w:cs="Arial"/>
          <w:b/>
          <w:sz w:val="24"/>
          <w:szCs w:val="24"/>
        </w:rPr>
        <w:t>©</w:t>
      </w:r>
      <w:r w:rsidR="00380590" w:rsidRPr="00380590">
        <w:rPr>
          <w:rFonts w:ascii="Arial" w:hAnsi="Arial" w:cs="Arial"/>
          <w:b/>
          <w:sz w:val="24"/>
          <w:szCs w:val="24"/>
        </w:rPr>
        <w:t xml:space="preserve"> </w:t>
      </w:r>
      <w:r w:rsidR="00380590" w:rsidRPr="00380590">
        <w:rPr>
          <w:rFonts w:ascii="Arial" w:hAnsi="Arial" w:cs="Arial"/>
          <w:b/>
          <w:sz w:val="24"/>
          <w:szCs w:val="24"/>
        </w:rPr>
        <w:t>А.М.</w:t>
      </w:r>
      <w:r w:rsidR="00380590" w:rsidRPr="003805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76CA" w:rsidRPr="00380590">
        <w:rPr>
          <w:rFonts w:ascii="Arial" w:hAnsi="Arial" w:cs="Arial"/>
          <w:b/>
          <w:sz w:val="24"/>
          <w:szCs w:val="24"/>
        </w:rPr>
        <w:t>Эйзлер</w:t>
      </w:r>
      <w:proofErr w:type="spellEnd"/>
      <w:r w:rsidR="00380590" w:rsidRPr="00380590">
        <w:rPr>
          <w:rStyle w:val="ac"/>
          <w:rFonts w:ascii="Arial" w:hAnsi="Arial" w:cs="Arial"/>
          <w:b/>
          <w:sz w:val="24"/>
          <w:szCs w:val="24"/>
        </w:rPr>
        <w:footnoteReference w:id="1"/>
      </w:r>
      <w:r w:rsidR="00380590" w:rsidRPr="00380590">
        <w:rPr>
          <w:rFonts w:ascii="Arial" w:hAnsi="Arial" w:cs="Arial"/>
          <w:b/>
          <w:sz w:val="24"/>
          <w:szCs w:val="24"/>
        </w:rPr>
        <w:t>,</w:t>
      </w:r>
      <w:r w:rsidR="00F176CA" w:rsidRPr="00380590">
        <w:rPr>
          <w:rFonts w:ascii="Arial" w:eastAsia="Calibri" w:hAnsi="Arial" w:cs="Arial"/>
          <w:sz w:val="24"/>
          <w:szCs w:val="24"/>
        </w:rPr>
        <w:t xml:space="preserve"> </w:t>
      </w:r>
      <w:r w:rsidR="00380590" w:rsidRPr="00380590">
        <w:rPr>
          <w:rFonts w:ascii="Arial" w:hAnsi="Arial" w:cs="Arial"/>
          <w:b/>
          <w:sz w:val="24"/>
          <w:szCs w:val="24"/>
        </w:rPr>
        <w:t>К.Н.</w:t>
      </w:r>
      <w:r w:rsidR="00380590" w:rsidRPr="003805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7923" w:rsidRPr="00380590">
        <w:rPr>
          <w:rFonts w:ascii="Arial" w:hAnsi="Arial" w:cs="Arial"/>
          <w:b/>
          <w:sz w:val="24"/>
          <w:szCs w:val="24"/>
        </w:rPr>
        <w:t>Чиган</w:t>
      </w:r>
      <w:proofErr w:type="spellEnd"/>
      <w:r w:rsidR="00380590" w:rsidRPr="00380590">
        <w:rPr>
          <w:rStyle w:val="ac"/>
          <w:rFonts w:ascii="Arial" w:hAnsi="Arial" w:cs="Arial"/>
          <w:b/>
          <w:sz w:val="24"/>
          <w:szCs w:val="24"/>
        </w:rPr>
        <w:footnoteReference w:id="2"/>
      </w:r>
      <w:r w:rsidR="000D7923" w:rsidRPr="00380590">
        <w:rPr>
          <w:rFonts w:ascii="Arial" w:hAnsi="Arial" w:cs="Arial"/>
          <w:b/>
          <w:sz w:val="24"/>
          <w:szCs w:val="24"/>
        </w:rPr>
        <w:t xml:space="preserve">, </w:t>
      </w:r>
      <w:r w:rsidR="00380590" w:rsidRPr="00380590">
        <w:rPr>
          <w:rFonts w:ascii="Arial" w:hAnsi="Arial" w:cs="Arial"/>
          <w:b/>
          <w:sz w:val="24"/>
          <w:szCs w:val="24"/>
        </w:rPr>
        <w:t>Е.А.</w:t>
      </w:r>
      <w:r w:rsidR="00380590" w:rsidRPr="00380590">
        <w:rPr>
          <w:rFonts w:ascii="Arial" w:hAnsi="Arial" w:cs="Arial"/>
          <w:b/>
          <w:sz w:val="24"/>
          <w:szCs w:val="24"/>
        </w:rPr>
        <w:t xml:space="preserve"> </w:t>
      </w:r>
      <w:r w:rsidR="003627C9" w:rsidRPr="00380590">
        <w:rPr>
          <w:rFonts w:ascii="Arial" w:hAnsi="Arial" w:cs="Arial"/>
          <w:b/>
          <w:sz w:val="24"/>
          <w:szCs w:val="24"/>
        </w:rPr>
        <w:t>Лещенко</w:t>
      </w:r>
      <w:r w:rsidR="00380590" w:rsidRPr="00380590">
        <w:rPr>
          <w:rStyle w:val="ac"/>
          <w:rFonts w:ascii="Arial" w:hAnsi="Arial" w:cs="Arial"/>
          <w:b/>
          <w:sz w:val="24"/>
          <w:szCs w:val="24"/>
        </w:rPr>
        <w:footnoteReference w:id="3"/>
      </w:r>
    </w:p>
    <w:p w:rsidR="00BB7378" w:rsidRPr="00380590" w:rsidRDefault="00BB7378" w:rsidP="00BB7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Иркутский национальный исследовательский технический университет, </w:t>
      </w:r>
    </w:p>
    <w:p w:rsidR="00BB7378" w:rsidRPr="00380590" w:rsidRDefault="00ED4D92" w:rsidP="00BB73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0590">
        <w:rPr>
          <w:rFonts w:ascii="Arial" w:hAnsi="Arial" w:cs="Arial"/>
          <w:sz w:val="20"/>
          <w:szCs w:val="20"/>
        </w:rPr>
        <w:t xml:space="preserve">Российская Федерация, </w:t>
      </w:r>
      <w:r w:rsidR="00BB7378" w:rsidRPr="00380590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2C5DA4" w:rsidRPr="00380590" w:rsidRDefault="002C5DA4" w:rsidP="002C5D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b/>
          <w:i/>
          <w:sz w:val="20"/>
          <w:szCs w:val="20"/>
        </w:rPr>
        <w:t>Аннотация.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BB7378" w:rsidRPr="00380590">
        <w:rPr>
          <w:rFonts w:ascii="Arial" w:hAnsi="Arial" w:cs="Arial"/>
          <w:sz w:val="20"/>
          <w:szCs w:val="20"/>
        </w:rPr>
        <w:t>Провед</w:t>
      </w:r>
      <w:r w:rsidR="00CC4FDF" w:rsidRPr="00380590">
        <w:rPr>
          <w:rFonts w:ascii="Arial" w:hAnsi="Arial" w:cs="Arial"/>
          <w:sz w:val="20"/>
          <w:szCs w:val="20"/>
        </w:rPr>
        <w:t>е</w:t>
      </w:r>
      <w:r w:rsidR="00BB7378" w:rsidRPr="00380590">
        <w:rPr>
          <w:rFonts w:ascii="Arial" w:hAnsi="Arial" w:cs="Arial"/>
          <w:sz w:val="20"/>
          <w:szCs w:val="20"/>
        </w:rPr>
        <w:t>н анализ технико-экономических показателей ветроэнерг</w:t>
      </w:r>
      <w:r w:rsidR="00BB7378" w:rsidRPr="00380590">
        <w:rPr>
          <w:rFonts w:ascii="Arial" w:hAnsi="Arial" w:cs="Arial"/>
          <w:sz w:val="20"/>
          <w:szCs w:val="20"/>
        </w:rPr>
        <w:t>е</w:t>
      </w:r>
      <w:r w:rsidR="00BB7378" w:rsidRPr="00380590">
        <w:rPr>
          <w:rFonts w:ascii="Arial" w:hAnsi="Arial" w:cs="Arial"/>
          <w:sz w:val="20"/>
          <w:szCs w:val="20"/>
        </w:rPr>
        <w:t>тики в России с</w:t>
      </w:r>
      <w:r w:rsidR="004F3026" w:rsidRPr="00380590">
        <w:rPr>
          <w:rFonts w:ascii="Arial" w:hAnsi="Arial" w:cs="Arial"/>
          <w:sz w:val="20"/>
          <w:szCs w:val="20"/>
        </w:rPr>
        <w:t xml:space="preserve"> </w:t>
      </w:r>
      <w:r w:rsidR="00BB7378" w:rsidRPr="00380590">
        <w:rPr>
          <w:rFonts w:ascii="Arial" w:hAnsi="Arial" w:cs="Arial"/>
          <w:sz w:val="20"/>
          <w:szCs w:val="20"/>
        </w:rPr>
        <w:t>точки зрения конкурентоспособност</w:t>
      </w:r>
      <w:r w:rsidR="004F3026" w:rsidRPr="00380590">
        <w:rPr>
          <w:rFonts w:ascii="Arial" w:hAnsi="Arial" w:cs="Arial"/>
          <w:sz w:val="20"/>
          <w:szCs w:val="20"/>
        </w:rPr>
        <w:t>и</w:t>
      </w:r>
      <w:r w:rsidR="00BB7378" w:rsidRPr="00380590">
        <w:rPr>
          <w:rFonts w:ascii="Arial" w:hAnsi="Arial" w:cs="Arial"/>
          <w:sz w:val="20"/>
          <w:szCs w:val="20"/>
        </w:rPr>
        <w:t xml:space="preserve"> с традиционными видами выработки эне</w:t>
      </w:r>
      <w:r w:rsidR="00BB7378" w:rsidRPr="00380590">
        <w:rPr>
          <w:rFonts w:ascii="Arial" w:hAnsi="Arial" w:cs="Arial"/>
          <w:sz w:val="20"/>
          <w:szCs w:val="20"/>
        </w:rPr>
        <w:t>р</w:t>
      </w:r>
      <w:r w:rsidR="00BB7378" w:rsidRPr="00380590">
        <w:rPr>
          <w:rFonts w:ascii="Arial" w:hAnsi="Arial" w:cs="Arial"/>
          <w:sz w:val="20"/>
          <w:szCs w:val="20"/>
        </w:rPr>
        <w:t>гии.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F54496" w:rsidRPr="00380590">
        <w:rPr>
          <w:rFonts w:ascii="Arial" w:hAnsi="Arial" w:cs="Arial"/>
          <w:sz w:val="20"/>
          <w:szCs w:val="20"/>
        </w:rPr>
        <w:t xml:space="preserve">Современные методы планирования режимов </w:t>
      </w:r>
      <w:r w:rsidR="00FC3A1B" w:rsidRPr="00380590">
        <w:rPr>
          <w:rFonts w:ascii="Arial" w:hAnsi="Arial" w:cs="Arial"/>
          <w:sz w:val="20"/>
          <w:szCs w:val="20"/>
        </w:rPr>
        <w:t xml:space="preserve">энергосистем </w:t>
      </w:r>
      <w:r w:rsidR="00F54496" w:rsidRPr="00380590">
        <w:rPr>
          <w:rFonts w:ascii="Arial" w:hAnsi="Arial" w:cs="Arial"/>
          <w:sz w:val="20"/>
          <w:szCs w:val="20"/>
        </w:rPr>
        <w:t>позволяют без проблем интегрировать до 20% эле</w:t>
      </w:r>
      <w:r w:rsidR="00F54496" w:rsidRPr="00380590">
        <w:rPr>
          <w:rFonts w:ascii="Arial" w:hAnsi="Arial" w:cs="Arial"/>
          <w:sz w:val="20"/>
          <w:szCs w:val="20"/>
        </w:rPr>
        <w:t>к</w:t>
      </w:r>
      <w:r w:rsidR="00F54496" w:rsidRPr="00380590">
        <w:rPr>
          <w:rFonts w:ascii="Arial" w:hAnsi="Arial" w:cs="Arial"/>
          <w:sz w:val="20"/>
          <w:szCs w:val="20"/>
        </w:rPr>
        <w:t xml:space="preserve">троэнергии, получаемой от </w:t>
      </w:r>
      <w:proofErr w:type="spellStart"/>
      <w:r w:rsidR="00F54496" w:rsidRPr="00380590">
        <w:rPr>
          <w:rFonts w:ascii="Arial" w:hAnsi="Arial" w:cs="Arial"/>
          <w:sz w:val="20"/>
          <w:szCs w:val="20"/>
        </w:rPr>
        <w:t>ветроэлектростанций</w:t>
      </w:r>
      <w:proofErr w:type="spellEnd"/>
      <w:r w:rsidR="00FC3A1B" w:rsidRPr="00380590">
        <w:rPr>
          <w:rFonts w:ascii="Arial" w:hAnsi="Arial" w:cs="Arial"/>
          <w:sz w:val="20"/>
          <w:szCs w:val="20"/>
        </w:rPr>
        <w:t>.</w:t>
      </w:r>
      <w:r w:rsidR="00F54496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>Сегодня в стране идет процесс подготовки зак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>нодательной базы по возобновляемым источникам энергии, разрабатываются свои образцы ве</w:t>
      </w:r>
      <w:r w:rsidRPr="00380590">
        <w:rPr>
          <w:rFonts w:ascii="Arial" w:hAnsi="Arial" w:cs="Arial"/>
          <w:sz w:val="20"/>
          <w:szCs w:val="20"/>
        </w:rPr>
        <w:t>т</w:t>
      </w:r>
      <w:r w:rsidRPr="00380590">
        <w:rPr>
          <w:rFonts w:ascii="Arial" w:hAnsi="Arial" w:cs="Arial"/>
          <w:sz w:val="20"/>
          <w:szCs w:val="20"/>
        </w:rPr>
        <w:t>ряков, адаптируются импорт</w:t>
      </w:r>
      <w:r w:rsidR="001E0BBC" w:rsidRPr="00380590">
        <w:rPr>
          <w:rFonts w:ascii="Arial" w:hAnsi="Arial" w:cs="Arial"/>
          <w:sz w:val="20"/>
          <w:szCs w:val="20"/>
        </w:rPr>
        <w:t>ные. Планируется, что в период до 2020 г.</w:t>
      </w:r>
      <w:r w:rsidRPr="00380590">
        <w:rPr>
          <w:rFonts w:ascii="Arial" w:hAnsi="Arial" w:cs="Arial"/>
          <w:sz w:val="20"/>
          <w:szCs w:val="20"/>
        </w:rPr>
        <w:t xml:space="preserve"> доля полученной электр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 xml:space="preserve">энергии от ветряков </w:t>
      </w:r>
      <w:r w:rsidR="00A5437C" w:rsidRPr="00380590">
        <w:rPr>
          <w:rFonts w:ascii="Arial" w:hAnsi="Arial" w:cs="Arial"/>
          <w:sz w:val="20"/>
          <w:szCs w:val="20"/>
        </w:rPr>
        <w:t>составит</w:t>
      </w:r>
      <w:r w:rsidRPr="00380590">
        <w:rPr>
          <w:rFonts w:ascii="Arial" w:hAnsi="Arial" w:cs="Arial"/>
          <w:sz w:val="20"/>
          <w:szCs w:val="20"/>
        </w:rPr>
        <w:t xml:space="preserve"> 4–5% </w:t>
      </w:r>
      <w:proofErr w:type="gramStart"/>
      <w:r w:rsidRPr="00380590">
        <w:rPr>
          <w:rFonts w:ascii="Arial" w:hAnsi="Arial" w:cs="Arial"/>
          <w:sz w:val="20"/>
          <w:szCs w:val="20"/>
        </w:rPr>
        <w:t>от</w:t>
      </w:r>
      <w:proofErr w:type="gramEnd"/>
      <w:r w:rsidRPr="00380590">
        <w:rPr>
          <w:rFonts w:ascii="Arial" w:hAnsi="Arial" w:cs="Arial"/>
          <w:sz w:val="20"/>
          <w:szCs w:val="20"/>
        </w:rPr>
        <w:t xml:space="preserve"> общей.</w:t>
      </w:r>
    </w:p>
    <w:p w:rsidR="007B23EA" w:rsidRPr="00380590" w:rsidRDefault="00BB7378" w:rsidP="00BB737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0590">
        <w:rPr>
          <w:rFonts w:ascii="Arial" w:hAnsi="Arial" w:cs="Arial"/>
          <w:i/>
          <w:sz w:val="20"/>
          <w:szCs w:val="20"/>
        </w:rPr>
        <w:t>Ключевые слова: ветроэнергетика</w:t>
      </w:r>
      <w:r w:rsidR="00CC4FDF" w:rsidRPr="00380590">
        <w:rPr>
          <w:rFonts w:ascii="Arial" w:hAnsi="Arial" w:cs="Arial"/>
          <w:i/>
          <w:sz w:val="20"/>
          <w:szCs w:val="20"/>
        </w:rPr>
        <w:t xml:space="preserve">; </w:t>
      </w:r>
      <w:r w:rsidRPr="00380590">
        <w:rPr>
          <w:rFonts w:ascii="Arial" w:hAnsi="Arial" w:cs="Arial"/>
          <w:i/>
          <w:sz w:val="20"/>
          <w:szCs w:val="20"/>
        </w:rPr>
        <w:t xml:space="preserve"> магнитоэлектрический генератор</w:t>
      </w:r>
      <w:r w:rsidR="00CC4FDF" w:rsidRPr="00380590">
        <w:rPr>
          <w:rFonts w:ascii="Arial" w:hAnsi="Arial" w:cs="Arial"/>
          <w:i/>
          <w:sz w:val="20"/>
          <w:szCs w:val="20"/>
        </w:rPr>
        <w:t>;</w:t>
      </w:r>
      <w:r w:rsidRPr="00380590">
        <w:rPr>
          <w:rFonts w:ascii="Arial" w:hAnsi="Arial" w:cs="Arial"/>
          <w:i/>
          <w:sz w:val="20"/>
          <w:szCs w:val="20"/>
        </w:rPr>
        <w:t xml:space="preserve"> техн</w:t>
      </w:r>
      <w:r w:rsidRPr="00380590">
        <w:rPr>
          <w:rFonts w:ascii="Arial" w:hAnsi="Arial" w:cs="Arial"/>
          <w:i/>
          <w:sz w:val="20"/>
          <w:szCs w:val="20"/>
        </w:rPr>
        <w:t>и</w:t>
      </w:r>
      <w:r w:rsidRPr="00380590">
        <w:rPr>
          <w:rFonts w:ascii="Arial" w:hAnsi="Arial" w:cs="Arial"/>
          <w:i/>
          <w:sz w:val="20"/>
          <w:szCs w:val="20"/>
        </w:rPr>
        <w:t>ко-экономические показатели</w:t>
      </w:r>
      <w:r w:rsidR="00CC4FDF" w:rsidRPr="00380590">
        <w:rPr>
          <w:rFonts w:ascii="Arial" w:hAnsi="Arial" w:cs="Arial"/>
          <w:i/>
          <w:sz w:val="20"/>
          <w:szCs w:val="20"/>
        </w:rPr>
        <w:t>;</w:t>
      </w:r>
      <w:r w:rsidR="00ED4D92" w:rsidRPr="00380590">
        <w:rPr>
          <w:rFonts w:ascii="Arial" w:hAnsi="Arial" w:cs="Arial"/>
          <w:i/>
          <w:sz w:val="20"/>
          <w:szCs w:val="20"/>
        </w:rPr>
        <w:t xml:space="preserve"> законодательная база.</w:t>
      </w:r>
    </w:p>
    <w:p w:rsidR="00CC4FDF" w:rsidRPr="00380590" w:rsidRDefault="00CC4FDF" w:rsidP="00BB737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F3026" w:rsidRPr="00380590" w:rsidRDefault="004F3026" w:rsidP="00BB737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80590">
        <w:rPr>
          <w:rFonts w:ascii="Arial" w:hAnsi="Arial" w:cs="Arial"/>
          <w:b/>
          <w:sz w:val="20"/>
          <w:szCs w:val="20"/>
          <w:lang w:val="en-US"/>
        </w:rPr>
        <w:t>TECHNO-ECONOMIC INDICATORS OF WIND ENERGY IN RUSSIA</w:t>
      </w:r>
    </w:p>
    <w:p w:rsidR="00BB7378" w:rsidRPr="00380590" w:rsidRDefault="00380590" w:rsidP="00BB737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80590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>A.</w:t>
      </w:r>
      <w:r w:rsidR="00CC4FDF" w:rsidRPr="00380590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>Eizler</w:t>
      </w:r>
      <w:proofErr w:type="spellEnd"/>
      <w:r w:rsidR="00CC4FDF" w:rsidRPr="00380590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>,</w:t>
      </w:r>
      <w:r w:rsidR="00CC4FDF" w:rsidRPr="0038059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80590">
        <w:rPr>
          <w:rFonts w:ascii="Arial" w:hAnsi="Arial" w:cs="Arial"/>
          <w:b/>
          <w:sz w:val="20"/>
          <w:szCs w:val="20"/>
          <w:lang w:val="en-US"/>
        </w:rPr>
        <w:t>K.</w:t>
      </w:r>
      <w:r w:rsidR="004F3026" w:rsidRPr="00380590">
        <w:rPr>
          <w:rFonts w:ascii="Arial" w:hAnsi="Arial" w:cs="Arial"/>
          <w:b/>
          <w:sz w:val="20"/>
          <w:szCs w:val="20"/>
          <w:lang w:val="en-US"/>
        </w:rPr>
        <w:t>Chigan</w:t>
      </w:r>
      <w:proofErr w:type="spellEnd"/>
      <w:r w:rsidR="004F3026" w:rsidRPr="0038059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F3026" w:rsidRPr="00380590">
        <w:rPr>
          <w:rFonts w:ascii="Arial" w:hAnsi="Arial" w:cs="Arial"/>
          <w:b/>
          <w:sz w:val="20"/>
          <w:szCs w:val="20"/>
          <w:lang w:val="en-US"/>
        </w:rPr>
        <w:t>E.Leshchenko</w:t>
      </w:r>
      <w:proofErr w:type="spellEnd"/>
    </w:p>
    <w:p w:rsidR="00BB7378" w:rsidRPr="00380590" w:rsidRDefault="00BB7378" w:rsidP="00BB73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0590">
        <w:rPr>
          <w:rFonts w:ascii="Arial" w:hAnsi="Arial" w:cs="Arial"/>
          <w:sz w:val="20"/>
          <w:szCs w:val="20"/>
          <w:lang w:val="en-US"/>
        </w:rPr>
        <w:t xml:space="preserve">Irkutsk National Research Technical University, </w:t>
      </w:r>
    </w:p>
    <w:p w:rsidR="00BB7378" w:rsidRPr="00380590" w:rsidRDefault="00BB7378" w:rsidP="00BB73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380590">
        <w:rPr>
          <w:rFonts w:ascii="Arial" w:hAnsi="Arial" w:cs="Arial"/>
          <w:sz w:val="20"/>
          <w:szCs w:val="20"/>
          <w:lang w:val="en-US"/>
        </w:rPr>
        <w:t>83</w:t>
      </w:r>
      <w:r w:rsidR="00CC4FDF" w:rsidRPr="00380590">
        <w:rPr>
          <w:rFonts w:ascii="Arial" w:hAnsi="Arial" w:cs="Arial"/>
          <w:sz w:val="20"/>
          <w:szCs w:val="20"/>
          <w:lang w:val="en-US"/>
        </w:rPr>
        <w:t>,</w:t>
      </w:r>
      <w:r w:rsidRPr="00380590">
        <w:rPr>
          <w:rFonts w:ascii="Arial" w:hAnsi="Arial" w:cs="Arial"/>
          <w:sz w:val="20"/>
          <w:szCs w:val="20"/>
          <w:lang w:val="en-US"/>
        </w:rPr>
        <w:t xml:space="preserve"> </w:t>
      </w:r>
      <w:r w:rsidR="00CC4FDF" w:rsidRPr="00380590">
        <w:rPr>
          <w:rFonts w:ascii="Arial" w:hAnsi="Arial" w:cs="Arial"/>
          <w:sz w:val="20"/>
          <w:szCs w:val="20"/>
          <w:lang w:val="en-US"/>
        </w:rPr>
        <w:t>Lermontov St</w:t>
      </w:r>
      <w:r w:rsidR="00ED4D92" w:rsidRPr="00380590">
        <w:rPr>
          <w:rFonts w:ascii="Arial" w:hAnsi="Arial" w:cs="Arial"/>
          <w:sz w:val="20"/>
          <w:szCs w:val="20"/>
          <w:lang w:val="en-US"/>
        </w:rPr>
        <w:t>., Irkutsk, 664074,</w:t>
      </w:r>
      <w:r w:rsidR="00CC4FDF" w:rsidRPr="00380590">
        <w:rPr>
          <w:rFonts w:ascii="Arial" w:hAnsi="Arial" w:cs="Arial"/>
          <w:sz w:val="20"/>
          <w:szCs w:val="20"/>
          <w:lang w:val="en-US"/>
        </w:rPr>
        <w:t xml:space="preserve"> Russian Federation.</w:t>
      </w:r>
      <w:proofErr w:type="gramEnd"/>
    </w:p>
    <w:p w:rsidR="00BB7378" w:rsidRPr="00380590" w:rsidRDefault="002C5DA4" w:rsidP="00B46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80590">
        <w:rPr>
          <w:rFonts w:ascii="Arial" w:hAnsi="Arial" w:cs="Arial"/>
          <w:b/>
          <w:sz w:val="20"/>
          <w:szCs w:val="20"/>
          <w:lang w:val="en-US"/>
        </w:rPr>
        <w:t>Abstract.</w:t>
      </w:r>
      <w:r w:rsidR="00B46686" w:rsidRPr="0038059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B7378" w:rsidRPr="00380590">
        <w:rPr>
          <w:rFonts w:ascii="Arial" w:hAnsi="Arial" w:cs="Arial"/>
          <w:sz w:val="20"/>
          <w:szCs w:val="20"/>
          <w:lang w:val="en-US"/>
        </w:rPr>
        <w:t xml:space="preserve">The analysis of </w:t>
      </w:r>
      <w:proofErr w:type="gramStart"/>
      <w:r w:rsidR="00BB7378" w:rsidRPr="00380590">
        <w:rPr>
          <w:rFonts w:ascii="Arial" w:hAnsi="Arial" w:cs="Arial"/>
          <w:sz w:val="20"/>
          <w:szCs w:val="20"/>
          <w:lang w:val="en-US"/>
        </w:rPr>
        <w:t xml:space="preserve">technical </w:t>
      </w:r>
      <w:r w:rsidR="00FC3A1B" w:rsidRPr="00380590">
        <w:rPr>
          <w:rFonts w:ascii="Arial" w:hAnsi="Arial" w:cs="Arial"/>
          <w:sz w:val="20"/>
          <w:szCs w:val="20"/>
          <w:lang w:val="en-US"/>
        </w:rPr>
        <w:t xml:space="preserve"> </w:t>
      </w:r>
      <w:r w:rsidR="00BB7378" w:rsidRPr="00380590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="00BB7378" w:rsidRPr="00380590">
        <w:rPr>
          <w:rFonts w:ascii="Arial" w:hAnsi="Arial" w:cs="Arial"/>
          <w:sz w:val="20"/>
          <w:szCs w:val="20"/>
          <w:lang w:val="en-US"/>
        </w:rPr>
        <w:t xml:space="preserve"> economic indicators of wind power engineering in Russia from the point of view of competitiveness with traditional types of energy production is carried out.</w:t>
      </w:r>
      <w:r w:rsidR="008B17BD" w:rsidRPr="00380590">
        <w:rPr>
          <w:rFonts w:ascii="Arial" w:hAnsi="Arial" w:cs="Arial"/>
          <w:sz w:val="20"/>
          <w:szCs w:val="20"/>
          <w:lang w:val="en-US"/>
        </w:rPr>
        <w:t xml:space="preserve"> Modern methods of planning of the modes of power supply sy</w:t>
      </w:r>
      <w:r w:rsidR="008B17BD" w:rsidRPr="00380590">
        <w:rPr>
          <w:rFonts w:ascii="Arial" w:hAnsi="Arial" w:cs="Arial"/>
          <w:sz w:val="20"/>
          <w:szCs w:val="20"/>
          <w:lang w:val="en-US"/>
        </w:rPr>
        <w:t>s</w:t>
      </w:r>
      <w:r w:rsidR="008B17BD" w:rsidRPr="00380590">
        <w:rPr>
          <w:rFonts w:ascii="Arial" w:hAnsi="Arial" w:cs="Arial"/>
          <w:sz w:val="20"/>
          <w:szCs w:val="20"/>
          <w:lang w:val="en-US"/>
        </w:rPr>
        <w:t xml:space="preserve">tems allow </w:t>
      </w:r>
      <w:proofErr w:type="gramStart"/>
      <w:r w:rsidR="008B17BD" w:rsidRPr="00380590">
        <w:rPr>
          <w:rFonts w:ascii="Arial" w:hAnsi="Arial" w:cs="Arial"/>
          <w:sz w:val="20"/>
          <w:szCs w:val="20"/>
          <w:lang w:val="en-US"/>
        </w:rPr>
        <w:t>to integrate</w:t>
      </w:r>
      <w:proofErr w:type="gramEnd"/>
      <w:r w:rsidR="008B17BD" w:rsidRPr="00380590">
        <w:rPr>
          <w:rFonts w:ascii="Arial" w:hAnsi="Arial" w:cs="Arial"/>
          <w:sz w:val="20"/>
          <w:szCs w:val="20"/>
          <w:lang w:val="en-US"/>
        </w:rPr>
        <w:t xml:space="preserve"> up to 20% of the electric power received from wind farms without problems. Today in the cou</w:t>
      </w:r>
      <w:r w:rsidR="008B17BD" w:rsidRPr="00380590">
        <w:rPr>
          <w:rFonts w:ascii="Arial" w:hAnsi="Arial" w:cs="Arial"/>
          <w:sz w:val="20"/>
          <w:szCs w:val="20"/>
          <w:lang w:val="en-US"/>
        </w:rPr>
        <w:t>n</w:t>
      </w:r>
      <w:r w:rsidR="008B17BD" w:rsidRPr="00380590">
        <w:rPr>
          <w:rFonts w:ascii="Arial" w:hAnsi="Arial" w:cs="Arial"/>
          <w:sz w:val="20"/>
          <w:szCs w:val="20"/>
          <w:lang w:val="en-US"/>
        </w:rPr>
        <w:t>try there is a process of preparation of the legislative base on renewables, the samples of wind-driven generators are developed, import adapt. During the period till 2020 the share of the received electric power from wind-driven generators is planned at the level of 4–5% of the general.</w:t>
      </w:r>
    </w:p>
    <w:p w:rsidR="00BB7378" w:rsidRPr="00380590" w:rsidRDefault="00ED4D92" w:rsidP="00BB7378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380590">
        <w:rPr>
          <w:rFonts w:ascii="Arial" w:hAnsi="Arial" w:cs="Arial"/>
          <w:i/>
          <w:sz w:val="20"/>
          <w:szCs w:val="20"/>
          <w:lang w:val="en-US"/>
        </w:rPr>
        <w:t xml:space="preserve">Keywords: wind </w:t>
      </w:r>
      <w:proofErr w:type="spellStart"/>
      <w:r w:rsidRPr="00380590">
        <w:rPr>
          <w:rFonts w:ascii="Arial" w:hAnsi="Arial" w:cs="Arial"/>
          <w:i/>
          <w:sz w:val="20"/>
          <w:szCs w:val="20"/>
          <w:lang w:val="en-US"/>
        </w:rPr>
        <w:t>powe</w:t>
      </w:r>
      <w:proofErr w:type="spellEnd"/>
      <w:r w:rsidRPr="00380590">
        <w:rPr>
          <w:rFonts w:ascii="Arial" w:hAnsi="Arial" w:cs="Arial"/>
          <w:i/>
          <w:sz w:val="20"/>
          <w:szCs w:val="20"/>
          <w:lang w:val="en-US"/>
        </w:rPr>
        <w:t>;</w:t>
      </w:r>
      <w:r w:rsidR="00BB7378" w:rsidRPr="00380590">
        <w:rPr>
          <w:rFonts w:ascii="Arial" w:hAnsi="Arial" w:cs="Arial"/>
          <w:i/>
          <w:sz w:val="20"/>
          <w:szCs w:val="20"/>
          <w:lang w:val="en-US"/>
        </w:rPr>
        <w:t xml:space="preserve"> magneto-electric generator</w:t>
      </w:r>
      <w:r w:rsidRPr="00380590">
        <w:rPr>
          <w:rFonts w:ascii="Arial" w:hAnsi="Arial" w:cs="Arial"/>
          <w:i/>
          <w:sz w:val="20"/>
          <w:szCs w:val="20"/>
          <w:lang w:val="en-US"/>
        </w:rPr>
        <w:t>;</w:t>
      </w:r>
      <w:r w:rsidR="00BB7378" w:rsidRPr="00380590">
        <w:rPr>
          <w:rFonts w:ascii="Arial" w:hAnsi="Arial" w:cs="Arial"/>
          <w:i/>
          <w:sz w:val="20"/>
          <w:szCs w:val="20"/>
          <w:lang w:val="en-US"/>
        </w:rPr>
        <w:t xml:space="preserve"> te</w:t>
      </w:r>
      <w:r w:rsidRPr="00380590">
        <w:rPr>
          <w:rFonts w:ascii="Arial" w:hAnsi="Arial" w:cs="Arial"/>
          <w:i/>
          <w:sz w:val="20"/>
          <w:szCs w:val="20"/>
          <w:lang w:val="en-US"/>
        </w:rPr>
        <w:t xml:space="preserve">chnical and economic indicators; </w:t>
      </w:r>
      <w:r w:rsidR="00BB7378" w:rsidRPr="00380590">
        <w:rPr>
          <w:rFonts w:ascii="Arial" w:hAnsi="Arial" w:cs="Arial"/>
          <w:i/>
          <w:sz w:val="20"/>
          <w:szCs w:val="20"/>
          <w:lang w:val="en-US"/>
        </w:rPr>
        <w:t>legisl</w:t>
      </w:r>
      <w:r w:rsidR="00BB7378" w:rsidRPr="00380590">
        <w:rPr>
          <w:rFonts w:ascii="Arial" w:hAnsi="Arial" w:cs="Arial"/>
          <w:i/>
          <w:sz w:val="20"/>
          <w:szCs w:val="20"/>
          <w:lang w:val="en-US"/>
        </w:rPr>
        <w:t>a</w:t>
      </w:r>
      <w:r w:rsidRPr="00380590">
        <w:rPr>
          <w:rFonts w:ascii="Arial" w:hAnsi="Arial" w:cs="Arial"/>
          <w:i/>
          <w:sz w:val="20"/>
          <w:szCs w:val="20"/>
          <w:lang w:val="en-US"/>
        </w:rPr>
        <w:t>tive base</w:t>
      </w:r>
    </w:p>
    <w:p w:rsidR="0057324E" w:rsidRPr="00380590" w:rsidRDefault="0057324E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6EF" w:rsidRPr="00380590" w:rsidRDefault="00BE4B0C" w:rsidP="00AE7CB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С </w:t>
      </w:r>
      <w:r w:rsidR="003E2654" w:rsidRPr="00380590">
        <w:rPr>
          <w:rFonts w:ascii="Arial" w:hAnsi="Arial" w:cs="Arial"/>
          <w:sz w:val="20"/>
          <w:szCs w:val="20"/>
        </w:rPr>
        <w:t>незап</w:t>
      </w:r>
      <w:r w:rsidR="000D7923" w:rsidRPr="00380590">
        <w:rPr>
          <w:rFonts w:ascii="Arial" w:hAnsi="Arial" w:cs="Arial"/>
          <w:sz w:val="20"/>
          <w:szCs w:val="20"/>
        </w:rPr>
        <w:t>а</w:t>
      </w:r>
      <w:r w:rsidR="003E2654" w:rsidRPr="00380590">
        <w:rPr>
          <w:rFonts w:ascii="Arial" w:hAnsi="Arial" w:cs="Arial"/>
          <w:sz w:val="20"/>
          <w:szCs w:val="20"/>
        </w:rPr>
        <w:t xml:space="preserve">мятных времен берет </w:t>
      </w:r>
      <w:r w:rsidR="00A62496" w:rsidRPr="00380590">
        <w:rPr>
          <w:rFonts w:ascii="Arial" w:hAnsi="Arial" w:cs="Arial"/>
          <w:sz w:val="20"/>
          <w:szCs w:val="20"/>
        </w:rPr>
        <w:t>начало</w:t>
      </w:r>
      <w:r w:rsidR="003E2654" w:rsidRPr="00380590">
        <w:rPr>
          <w:rFonts w:ascii="Arial" w:hAnsi="Arial" w:cs="Arial"/>
          <w:sz w:val="20"/>
          <w:szCs w:val="20"/>
        </w:rPr>
        <w:t xml:space="preserve"> ветроэнергетик</w:t>
      </w:r>
      <w:r w:rsidR="00A62496" w:rsidRPr="00380590">
        <w:rPr>
          <w:rFonts w:ascii="Arial" w:hAnsi="Arial" w:cs="Arial"/>
          <w:sz w:val="20"/>
          <w:szCs w:val="20"/>
        </w:rPr>
        <w:t>а</w:t>
      </w:r>
      <w:r w:rsidR="003E2654" w:rsidRPr="00380590">
        <w:rPr>
          <w:rFonts w:ascii="Arial" w:hAnsi="Arial" w:cs="Arial"/>
          <w:sz w:val="20"/>
          <w:szCs w:val="20"/>
        </w:rPr>
        <w:t xml:space="preserve">. </w:t>
      </w:r>
      <w:r w:rsidR="00A536EF" w:rsidRPr="00380590">
        <w:rPr>
          <w:rFonts w:ascii="Arial" w:hAnsi="Arial" w:cs="Arial"/>
          <w:sz w:val="20"/>
          <w:szCs w:val="20"/>
        </w:rPr>
        <w:t>Исторические фа</w:t>
      </w:r>
      <w:r w:rsidR="00A536EF" w:rsidRPr="00380590">
        <w:rPr>
          <w:rFonts w:ascii="Arial" w:hAnsi="Arial" w:cs="Arial"/>
          <w:sz w:val="20"/>
          <w:szCs w:val="20"/>
        </w:rPr>
        <w:t>к</w:t>
      </w:r>
      <w:r w:rsidR="00A536EF" w:rsidRPr="00380590">
        <w:rPr>
          <w:rFonts w:ascii="Arial" w:hAnsi="Arial" w:cs="Arial"/>
          <w:sz w:val="20"/>
          <w:szCs w:val="20"/>
        </w:rPr>
        <w:t>ты доказывают, что уже</w:t>
      </w:r>
      <w:r w:rsidR="003E2654" w:rsidRPr="00380590">
        <w:rPr>
          <w:rFonts w:ascii="Arial" w:hAnsi="Arial" w:cs="Arial"/>
          <w:sz w:val="20"/>
          <w:szCs w:val="20"/>
        </w:rPr>
        <w:t xml:space="preserve"> более 6000 лет энергия ветра является верным и надежным спутн</w:t>
      </w:r>
      <w:r w:rsidR="003E2654" w:rsidRPr="00380590">
        <w:rPr>
          <w:rFonts w:ascii="Arial" w:hAnsi="Arial" w:cs="Arial"/>
          <w:sz w:val="20"/>
          <w:szCs w:val="20"/>
        </w:rPr>
        <w:t>и</w:t>
      </w:r>
      <w:r w:rsidR="003E2654" w:rsidRPr="00380590">
        <w:rPr>
          <w:rFonts w:ascii="Arial" w:hAnsi="Arial" w:cs="Arial"/>
          <w:sz w:val="20"/>
          <w:szCs w:val="20"/>
        </w:rPr>
        <w:t xml:space="preserve">ком для </w:t>
      </w:r>
      <w:r w:rsidR="00A62496" w:rsidRPr="00380590">
        <w:rPr>
          <w:rFonts w:ascii="Arial" w:hAnsi="Arial" w:cs="Arial"/>
          <w:sz w:val="20"/>
          <w:szCs w:val="20"/>
        </w:rPr>
        <w:t>человечества</w:t>
      </w:r>
      <w:r w:rsidR="003E2654" w:rsidRPr="00380590">
        <w:rPr>
          <w:rFonts w:ascii="Arial" w:hAnsi="Arial" w:cs="Arial"/>
          <w:sz w:val="20"/>
          <w:szCs w:val="20"/>
        </w:rPr>
        <w:t>.</w:t>
      </w:r>
    </w:p>
    <w:p w:rsidR="00F85751" w:rsidRPr="00380590" w:rsidRDefault="00A62496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Что же</w:t>
      </w:r>
      <w:r w:rsidR="00A536EF" w:rsidRPr="00380590">
        <w:rPr>
          <w:rFonts w:ascii="Arial" w:hAnsi="Arial" w:cs="Arial"/>
          <w:sz w:val="20"/>
          <w:szCs w:val="20"/>
        </w:rPr>
        <w:t xml:space="preserve"> такое </w:t>
      </w:r>
      <w:r w:rsidR="008C5856" w:rsidRPr="00380590">
        <w:rPr>
          <w:rFonts w:ascii="Arial" w:hAnsi="Arial" w:cs="Arial"/>
          <w:sz w:val="20"/>
          <w:szCs w:val="20"/>
        </w:rPr>
        <w:t>Ветроэнергетика</w:t>
      </w:r>
      <w:r w:rsidR="003941A2" w:rsidRPr="00380590">
        <w:rPr>
          <w:rFonts w:ascii="Arial" w:hAnsi="Arial" w:cs="Arial"/>
          <w:sz w:val="20"/>
          <w:szCs w:val="20"/>
        </w:rPr>
        <w:t xml:space="preserve">? </w:t>
      </w:r>
      <w:proofErr w:type="gramStart"/>
      <w:r w:rsidR="003941A2" w:rsidRPr="00380590">
        <w:rPr>
          <w:rFonts w:ascii="Arial" w:hAnsi="Arial" w:cs="Arial"/>
          <w:sz w:val="20"/>
          <w:szCs w:val="20"/>
        </w:rPr>
        <w:t>Э</w:t>
      </w:r>
      <w:r w:rsidR="00A536EF" w:rsidRPr="00380590">
        <w:rPr>
          <w:rFonts w:ascii="Arial" w:hAnsi="Arial" w:cs="Arial"/>
          <w:sz w:val="20"/>
          <w:szCs w:val="20"/>
        </w:rPr>
        <w:t>то</w:t>
      </w:r>
      <w:r w:rsidR="008C5856" w:rsidRPr="00380590">
        <w:rPr>
          <w:rFonts w:ascii="Arial" w:hAnsi="Arial" w:cs="Arial"/>
          <w:sz w:val="20"/>
          <w:szCs w:val="20"/>
        </w:rPr>
        <w:t xml:space="preserve"> отрасль энергетики, специализирующаяся на пре</w:t>
      </w:r>
      <w:r w:rsidR="005C6A13" w:rsidRPr="00380590">
        <w:rPr>
          <w:rFonts w:ascii="Arial" w:hAnsi="Arial" w:cs="Arial"/>
          <w:sz w:val="20"/>
          <w:szCs w:val="20"/>
        </w:rPr>
        <w:t>вр</w:t>
      </w:r>
      <w:r w:rsidR="005C6A13" w:rsidRPr="00380590">
        <w:rPr>
          <w:rFonts w:ascii="Arial" w:hAnsi="Arial" w:cs="Arial"/>
          <w:sz w:val="20"/>
          <w:szCs w:val="20"/>
        </w:rPr>
        <w:t>а</w:t>
      </w:r>
      <w:r w:rsidR="005C6A13" w:rsidRPr="00380590">
        <w:rPr>
          <w:rFonts w:ascii="Arial" w:hAnsi="Arial" w:cs="Arial"/>
          <w:sz w:val="20"/>
          <w:szCs w:val="20"/>
        </w:rPr>
        <w:t>щении</w:t>
      </w:r>
      <w:r w:rsidR="004A7DD4" w:rsidRPr="00380590">
        <w:rPr>
          <w:rFonts w:ascii="Arial" w:hAnsi="Arial" w:cs="Arial"/>
          <w:sz w:val="20"/>
          <w:szCs w:val="20"/>
        </w:rPr>
        <w:t xml:space="preserve"> в атмосфере</w:t>
      </w:r>
      <w:r w:rsidR="005C6A13" w:rsidRPr="00380590">
        <w:rPr>
          <w:rFonts w:ascii="Arial" w:hAnsi="Arial" w:cs="Arial"/>
          <w:sz w:val="20"/>
          <w:szCs w:val="20"/>
        </w:rPr>
        <w:t xml:space="preserve"> </w:t>
      </w:r>
      <w:r w:rsidR="008C5856" w:rsidRPr="00380590">
        <w:rPr>
          <w:rFonts w:ascii="Arial" w:hAnsi="Arial" w:cs="Arial"/>
          <w:sz w:val="20"/>
          <w:szCs w:val="20"/>
        </w:rPr>
        <w:t>кинетической энергии воздушных масс в электрическую, механическую, те</w:t>
      </w:r>
      <w:r w:rsidR="008C5856" w:rsidRPr="00380590">
        <w:rPr>
          <w:rFonts w:ascii="Arial" w:hAnsi="Arial" w:cs="Arial"/>
          <w:sz w:val="20"/>
          <w:szCs w:val="20"/>
        </w:rPr>
        <w:t>п</w:t>
      </w:r>
      <w:r w:rsidR="008C5856" w:rsidRPr="00380590">
        <w:rPr>
          <w:rFonts w:ascii="Arial" w:hAnsi="Arial" w:cs="Arial"/>
          <w:sz w:val="20"/>
          <w:szCs w:val="20"/>
        </w:rPr>
        <w:t xml:space="preserve">ловую или в любую другую форму энергии при помощи </w:t>
      </w:r>
      <w:proofErr w:type="spellStart"/>
      <w:r w:rsidR="008C5856" w:rsidRPr="00380590">
        <w:rPr>
          <w:rFonts w:ascii="Arial" w:hAnsi="Arial" w:cs="Arial"/>
          <w:sz w:val="20"/>
          <w:szCs w:val="20"/>
        </w:rPr>
        <w:t>ветрогенераторов</w:t>
      </w:r>
      <w:proofErr w:type="spellEnd"/>
      <w:r w:rsidR="008C5856" w:rsidRPr="00380590">
        <w:rPr>
          <w:rFonts w:ascii="Arial" w:hAnsi="Arial" w:cs="Arial"/>
          <w:sz w:val="20"/>
          <w:szCs w:val="20"/>
        </w:rPr>
        <w:t>, парусов, ветряных мельниц и др.</w:t>
      </w:r>
      <w:r w:rsidR="000939D1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>Энергию ветра относят к возобновляемым видам энергии, так как она является следствием активности Солнца.</w:t>
      </w:r>
      <w:proofErr w:type="gramEnd"/>
    </w:p>
    <w:p w:rsidR="00A62496" w:rsidRPr="00380590" w:rsidRDefault="00F85751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Разности температур в атмосфере, образующиеся в результате действия солнечного изл</w:t>
      </w:r>
      <w:r w:rsidRPr="00380590">
        <w:rPr>
          <w:rFonts w:ascii="Arial" w:hAnsi="Arial" w:cs="Arial"/>
          <w:sz w:val="20"/>
          <w:szCs w:val="20"/>
        </w:rPr>
        <w:t>у</w:t>
      </w:r>
      <w:r w:rsidRPr="00380590">
        <w:rPr>
          <w:rFonts w:ascii="Arial" w:hAnsi="Arial" w:cs="Arial"/>
          <w:sz w:val="20"/>
          <w:szCs w:val="20"/>
        </w:rPr>
        <w:t>чения, являются причиной возникновения ветра. Они способствуют возникновению различных давлений</w:t>
      </w:r>
      <w:r w:rsidR="003022DD" w:rsidRPr="00380590">
        <w:rPr>
          <w:rFonts w:ascii="Arial" w:hAnsi="Arial" w:cs="Arial"/>
          <w:sz w:val="20"/>
          <w:szCs w:val="20"/>
        </w:rPr>
        <w:t xml:space="preserve">. </w:t>
      </w:r>
      <w:r w:rsidR="00A554EC" w:rsidRPr="00380590">
        <w:rPr>
          <w:rFonts w:ascii="Arial" w:hAnsi="Arial" w:cs="Arial"/>
          <w:sz w:val="20"/>
          <w:szCs w:val="20"/>
        </w:rPr>
        <w:t>В</w:t>
      </w:r>
      <w:r w:rsidR="003022DD" w:rsidRPr="003805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22DD" w:rsidRPr="00380590">
        <w:rPr>
          <w:rFonts w:ascii="Arial" w:hAnsi="Arial" w:cs="Arial"/>
          <w:sz w:val="20"/>
          <w:szCs w:val="20"/>
        </w:rPr>
        <w:t>процессе</w:t>
      </w:r>
      <w:proofErr w:type="gramEnd"/>
      <w:r w:rsidR="003022DD" w:rsidRPr="00380590">
        <w:rPr>
          <w:rFonts w:ascii="Arial" w:hAnsi="Arial" w:cs="Arial"/>
          <w:sz w:val="20"/>
          <w:szCs w:val="20"/>
        </w:rPr>
        <w:t xml:space="preserve"> рассеяния энергии, накопившейся вследствие </w:t>
      </w:r>
      <w:r w:rsidR="00A554EC" w:rsidRPr="00380590">
        <w:rPr>
          <w:rFonts w:ascii="Arial" w:hAnsi="Arial" w:cs="Arial"/>
          <w:sz w:val="20"/>
          <w:szCs w:val="20"/>
        </w:rPr>
        <w:t>наличия этих различных да</w:t>
      </w:r>
      <w:r w:rsidR="00A554EC" w:rsidRPr="00380590">
        <w:rPr>
          <w:rFonts w:ascii="Arial" w:hAnsi="Arial" w:cs="Arial"/>
          <w:sz w:val="20"/>
          <w:szCs w:val="20"/>
        </w:rPr>
        <w:t>в</w:t>
      </w:r>
      <w:r w:rsidR="00A554EC" w:rsidRPr="00380590">
        <w:rPr>
          <w:rFonts w:ascii="Arial" w:hAnsi="Arial" w:cs="Arial"/>
          <w:sz w:val="20"/>
          <w:szCs w:val="20"/>
        </w:rPr>
        <w:t>лений, возникает ветер.</w:t>
      </w:r>
    </w:p>
    <w:p w:rsidR="004F3026" w:rsidRPr="00380590" w:rsidRDefault="00A62496" w:rsidP="009520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Ветроэнергетика </w:t>
      </w:r>
      <w:r w:rsidR="00A1558C" w:rsidRPr="00380590">
        <w:rPr>
          <w:rFonts w:ascii="Arial" w:hAnsi="Arial" w:cs="Arial"/>
          <w:sz w:val="20"/>
          <w:szCs w:val="20"/>
        </w:rPr>
        <w:t>– одна</w:t>
      </w:r>
      <w:r w:rsidR="00F85751" w:rsidRPr="00380590">
        <w:rPr>
          <w:rFonts w:ascii="Arial" w:hAnsi="Arial" w:cs="Arial"/>
          <w:sz w:val="20"/>
          <w:szCs w:val="20"/>
        </w:rPr>
        <w:t xml:space="preserve"> из самых динамично развивающихся отраслей энергет</w:t>
      </w:r>
      <w:r w:rsidR="00F85751" w:rsidRPr="00380590">
        <w:rPr>
          <w:rFonts w:ascii="Arial" w:hAnsi="Arial" w:cs="Arial"/>
          <w:sz w:val="20"/>
          <w:szCs w:val="20"/>
        </w:rPr>
        <w:t>и</w:t>
      </w:r>
      <w:r w:rsidR="00F85751" w:rsidRPr="00380590">
        <w:rPr>
          <w:rFonts w:ascii="Arial" w:hAnsi="Arial" w:cs="Arial"/>
          <w:sz w:val="20"/>
          <w:szCs w:val="20"/>
        </w:rPr>
        <w:t>ки.</w:t>
      </w:r>
    </w:p>
    <w:p w:rsidR="004F3026" w:rsidRPr="00380590" w:rsidRDefault="004F3026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  <w:t>По статистике, в 2016 году доля ветроэнергетики в общемировом производс</w:t>
      </w:r>
      <w:r w:rsidR="00A1558C" w:rsidRPr="00380590">
        <w:rPr>
          <w:rFonts w:ascii="Arial" w:hAnsi="Arial" w:cs="Arial"/>
          <w:sz w:val="20"/>
          <w:szCs w:val="20"/>
        </w:rPr>
        <w:t>тве электр</w:t>
      </w:r>
      <w:r w:rsidR="00A1558C" w:rsidRPr="00380590">
        <w:rPr>
          <w:rFonts w:ascii="Arial" w:hAnsi="Arial" w:cs="Arial"/>
          <w:sz w:val="20"/>
          <w:szCs w:val="20"/>
        </w:rPr>
        <w:t>о</w:t>
      </w:r>
      <w:r w:rsidR="00A1558C" w:rsidRPr="00380590">
        <w:rPr>
          <w:rFonts w:ascii="Arial" w:hAnsi="Arial" w:cs="Arial"/>
          <w:sz w:val="20"/>
          <w:szCs w:val="20"/>
        </w:rPr>
        <w:t>энергии достигла 2,2%, а в России – около 0,01</w:t>
      </w:r>
      <w:r w:rsidRPr="00380590">
        <w:rPr>
          <w:rFonts w:ascii="Arial" w:hAnsi="Arial" w:cs="Arial"/>
          <w:sz w:val="20"/>
          <w:szCs w:val="20"/>
        </w:rPr>
        <w:t>%.</w:t>
      </w:r>
    </w:p>
    <w:p w:rsidR="009914BB" w:rsidRPr="00380590" w:rsidRDefault="005F7E53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0939D1" w:rsidRPr="00380590">
        <w:rPr>
          <w:rFonts w:ascii="Arial" w:hAnsi="Arial" w:cs="Arial"/>
          <w:sz w:val="20"/>
          <w:szCs w:val="20"/>
        </w:rPr>
        <w:t xml:space="preserve">К началу 2016 года общая установленная мощность всех </w:t>
      </w:r>
      <w:proofErr w:type="spellStart"/>
      <w:r w:rsidR="000939D1" w:rsidRPr="00380590">
        <w:rPr>
          <w:rFonts w:ascii="Arial" w:hAnsi="Arial" w:cs="Arial"/>
          <w:sz w:val="20"/>
          <w:szCs w:val="20"/>
        </w:rPr>
        <w:t>ветрогене</w:t>
      </w:r>
      <w:r w:rsidR="00DC617F" w:rsidRPr="00380590">
        <w:rPr>
          <w:rFonts w:ascii="Arial" w:hAnsi="Arial" w:cs="Arial"/>
          <w:sz w:val="20"/>
          <w:szCs w:val="20"/>
        </w:rPr>
        <w:t>раторов</w:t>
      </w:r>
      <w:proofErr w:type="spellEnd"/>
      <w:r w:rsidR="00DC617F" w:rsidRPr="003805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C617F" w:rsidRPr="00380590">
        <w:rPr>
          <w:rFonts w:ascii="Arial" w:hAnsi="Arial" w:cs="Arial"/>
          <w:sz w:val="20"/>
          <w:szCs w:val="20"/>
        </w:rPr>
        <w:t>составила 432 гигаватта и</w:t>
      </w:r>
      <w:r w:rsidR="00D24CC8" w:rsidRPr="00380590">
        <w:rPr>
          <w:rFonts w:ascii="Arial" w:hAnsi="Arial" w:cs="Arial"/>
          <w:sz w:val="20"/>
          <w:szCs w:val="20"/>
        </w:rPr>
        <w:t xml:space="preserve"> </w:t>
      </w:r>
      <w:r w:rsidR="000939D1" w:rsidRPr="00380590">
        <w:rPr>
          <w:rFonts w:ascii="Arial" w:hAnsi="Arial" w:cs="Arial"/>
          <w:sz w:val="20"/>
          <w:szCs w:val="20"/>
        </w:rPr>
        <w:t>превзошла</w:t>
      </w:r>
      <w:proofErr w:type="gramEnd"/>
      <w:r w:rsidR="000939D1" w:rsidRPr="00380590">
        <w:rPr>
          <w:rFonts w:ascii="Arial" w:hAnsi="Arial" w:cs="Arial"/>
          <w:sz w:val="20"/>
          <w:szCs w:val="20"/>
        </w:rPr>
        <w:t xml:space="preserve"> суммарную установленную мощность ато</w:t>
      </w:r>
      <w:r w:rsidR="000939D1" w:rsidRPr="00380590">
        <w:rPr>
          <w:rFonts w:ascii="Arial" w:hAnsi="Arial" w:cs="Arial"/>
          <w:sz w:val="20"/>
          <w:szCs w:val="20"/>
        </w:rPr>
        <w:t>м</w:t>
      </w:r>
      <w:r w:rsidR="000939D1" w:rsidRPr="00380590">
        <w:rPr>
          <w:rFonts w:ascii="Arial" w:hAnsi="Arial" w:cs="Arial"/>
          <w:sz w:val="20"/>
          <w:szCs w:val="20"/>
        </w:rPr>
        <w:t>ной энергетики</w:t>
      </w:r>
      <w:r w:rsidR="00725B31" w:rsidRPr="00380590">
        <w:rPr>
          <w:rFonts w:ascii="Arial" w:hAnsi="Arial" w:cs="Arial"/>
          <w:sz w:val="20"/>
          <w:szCs w:val="20"/>
        </w:rPr>
        <w:t>. На практике же не все так оптимистично. В</w:t>
      </w:r>
      <w:r w:rsidR="000939D1" w:rsidRPr="003805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39D1" w:rsidRPr="00380590">
        <w:rPr>
          <w:rFonts w:ascii="Arial" w:hAnsi="Arial" w:cs="Arial"/>
          <w:sz w:val="20"/>
          <w:szCs w:val="20"/>
        </w:rPr>
        <w:t>среднем</w:t>
      </w:r>
      <w:proofErr w:type="gramEnd"/>
      <w:r w:rsidR="000939D1" w:rsidRPr="00380590">
        <w:rPr>
          <w:rFonts w:ascii="Arial" w:hAnsi="Arial" w:cs="Arial"/>
          <w:sz w:val="20"/>
          <w:szCs w:val="20"/>
        </w:rPr>
        <w:t xml:space="preserve"> за год мощность </w:t>
      </w:r>
      <w:proofErr w:type="spellStart"/>
      <w:r w:rsidR="000939D1" w:rsidRPr="00380590">
        <w:rPr>
          <w:rFonts w:ascii="Arial" w:hAnsi="Arial" w:cs="Arial"/>
          <w:sz w:val="20"/>
          <w:szCs w:val="20"/>
        </w:rPr>
        <w:t>ветрогенераторов</w:t>
      </w:r>
      <w:proofErr w:type="spellEnd"/>
      <w:r w:rsidR="000939D1" w:rsidRPr="00380590">
        <w:rPr>
          <w:rFonts w:ascii="Arial" w:hAnsi="Arial" w:cs="Arial"/>
          <w:sz w:val="20"/>
          <w:szCs w:val="20"/>
        </w:rPr>
        <w:t xml:space="preserve"> </w:t>
      </w:r>
      <w:r w:rsidR="00725B31" w:rsidRPr="00380590">
        <w:rPr>
          <w:rFonts w:ascii="Arial" w:hAnsi="Arial" w:cs="Arial"/>
          <w:sz w:val="20"/>
          <w:szCs w:val="20"/>
        </w:rPr>
        <w:t>намного</w:t>
      </w:r>
      <w:r w:rsidR="000939D1" w:rsidRPr="00380590">
        <w:rPr>
          <w:rFonts w:ascii="Arial" w:hAnsi="Arial" w:cs="Arial"/>
          <w:sz w:val="20"/>
          <w:szCs w:val="20"/>
        </w:rPr>
        <w:t xml:space="preserve"> ниже установле</w:t>
      </w:r>
      <w:r w:rsidR="000939D1" w:rsidRPr="00380590">
        <w:rPr>
          <w:rFonts w:ascii="Arial" w:hAnsi="Arial" w:cs="Arial"/>
          <w:sz w:val="20"/>
          <w:szCs w:val="20"/>
        </w:rPr>
        <w:t>н</w:t>
      </w:r>
      <w:r w:rsidR="000939D1" w:rsidRPr="00380590">
        <w:rPr>
          <w:rFonts w:ascii="Arial" w:hAnsi="Arial" w:cs="Arial"/>
          <w:sz w:val="20"/>
          <w:szCs w:val="20"/>
        </w:rPr>
        <w:t xml:space="preserve">ной мощности, </w:t>
      </w:r>
      <w:r w:rsidR="00725B31" w:rsidRPr="00380590">
        <w:rPr>
          <w:rFonts w:ascii="Arial" w:hAnsi="Arial" w:cs="Arial"/>
          <w:sz w:val="20"/>
          <w:szCs w:val="20"/>
        </w:rPr>
        <w:t>г</w:t>
      </w:r>
      <w:r w:rsidR="00C55842" w:rsidRPr="00380590">
        <w:rPr>
          <w:rFonts w:ascii="Arial" w:hAnsi="Arial" w:cs="Arial"/>
          <w:sz w:val="20"/>
          <w:szCs w:val="20"/>
        </w:rPr>
        <w:t>лавной п</w:t>
      </w:r>
      <w:r w:rsidR="0010121D" w:rsidRPr="00380590">
        <w:rPr>
          <w:rFonts w:ascii="Arial" w:hAnsi="Arial" w:cs="Arial"/>
          <w:sz w:val="20"/>
          <w:szCs w:val="20"/>
        </w:rPr>
        <w:t xml:space="preserve">ричиной </w:t>
      </w:r>
      <w:r w:rsidR="00725B31" w:rsidRPr="00380590">
        <w:rPr>
          <w:rFonts w:ascii="Arial" w:hAnsi="Arial" w:cs="Arial"/>
          <w:sz w:val="20"/>
          <w:szCs w:val="20"/>
        </w:rPr>
        <w:t>чего</w:t>
      </w:r>
      <w:r w:rsidR="0010121D" w:rsidRPr="00380590">
        <w:rPr>
          <w:rFonts w:ascii="Arial" w:hAnsi="Arial" w:cs="Arial"/>
          <w:sz w:val="20"/>
          <w:szCs w:val="20"/>
        </w:rPr>
        <w:t xml:space="preserve"> является зависимость от погодных условий и невозмо</w:t>
      </w:r>
      <w:r w:rsidR="0010121D" w:rsidRPr="00380590">
        <w:rPr>
          <w:rFonts w:ascii="Arial" w:hAnsi="Arial" w:cs="Arial"/>
          <w:sz w:val="20"/>
          <w:szCs w:val="20"/>
        </w:rPr>
        <w:t>ж</w:t>
      </w:r>
      <w:r w:rsidR="0010121D" w:rsidRPr="00380590">
        <w:rPr>
          <w:rFonts w:ascii="Arial" w:hAnsi="Arial" w:cs="Arial"/>
          <w:sz w:val="20"/>
          <w:szCs w:val="20"/>
        </w:rPr>
        <w:t>ност</w:t>
      </w:r>
      <w:r w:rsidR="009914BB" w:rsidRPr="00380590">
        <w:rPr>
          <w:rFonts w:ascii="Arial" w:hAnsi="Arial" w:cs="Arial"/>
          <w:sz w:val="20"/>
          <w:szCs w:val="20"/>
        </w:rPr>
        <w:t>ь</w:t>
      </w:r>
      <w:r w:rsidR="0010121D" w:rsidRPr="00380590">
        <w:rPr>
          <w:rFonts w:ascii="Arial" w:hAnsi="Arial" w:cs="Arial"/>
          <w:sz w:val="20"/>
          <w:szCs w:val="20"/>
        </w:rPr>
        <w:t xml:space="preserve"> прогноз</w:t>
      </w:r>
      <w:r w:rsidR="0010121D" w:rsidRPr="00380590">
        <w:rPr>
          <w:rFonts w:ascii="Arial" w:hAnsi="Arial" w:cs="Arial"/>
          <w:sz w:val="20"/>
          <w:szCs w:val="20"/>
        </w:rPr>
        <w:t>и</w:t>
      </w:r>
      <w:r w:rsidR="0010121D" w:rsidRPr="00380590">
        <w:rPr>
          <w:rFonts w:ascii="Arial" w:hAnsi="Arial" w:cs="Arial"/>
          <w:sz w:val="20"/>
          <w:szCs w:val="20"/>
        </w:rPr>
        <w:t>рования графика выработки энергии</w:t>
      </w:r>
      <w:r w:rsidR="009914BB" w:rsidRPr="00380590">
        <w:rPr>
          <w:rFonts w:ascii="Arial" w:hAnsi="Arial" w:cs="Arial"/>
          <w:sz w:val="20"/>
          <w:szCs w:val="20"/>
        </w:rPr>
        <w:t xml:space="preserve"> в связи с этим.</w:t>
      </w:r>
    </w:p>
    <w:p w:rsidR="00233877" w:rsidRPr="00380590" w:rsidRDefault="009914BB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lastRenderedPageBreak/>
        <w:t>В</w:t>
      </w:r>
      <w:r w:rsidR="0010121D" w:rsidRPr="00380590">
        <w:rPr>
          <w:rFonts w:ascii="Arial" w:hAnsi="Arial" w:cs="Arial"/>
          <w:sz w:val="20"/>
          <w:szCs w:val="20"/>
        </w:rPr>
        <w:t xml:space="preserve">етер </w:t>
      </w:r>
      <w:r w:rsidRPr="00380590">
        <w:rPr>
          <w:rFonts w:ascii="Arial" w:hAnsi="Arial" w:cs="Arial"/>
          <w:sz w:val="20"/>
          <w:szCs w:val="20"/>
        </w:rPr>
        <w:t xml:space="preserve">настолько непредсказуем, что </w:t>
      </w:r>
      <w:r w:rsidR="0010121D" w:rsidRPr="00380590">
        <w:rPr>
          <w:rFonts w:ascii="Arial" w:hAnsi="Arial" w:cs="Arial"/>
          <w:sz w:val="20"/>
          <w:szCs w:val="20"/>
        </w:rPr>
        <w:t xml:space="preserve">не </w:t>
      </w:r>
      <w:proofErr w:type="gramStart"/>
      <w:r w:rsidR="0010121D" w:rsidRPr="00380590">
        <w:rPr>
          <w:rFonts w:ascii="Arial" w:hAnsi="Arial" w:cs="Arial"/>
          <w:sz w:val="20"/>
          <w:szCs w:val="20"/>
        </w:rPr>
        <w:t>имеет цены</w:t>
      </w:r>
      <w:r w:rsidRPr="00380590">
        <w:rPr>
          <w:rFonts w:ascii="Arial" w:hAnsi="Arial" w:cs="Arial"/>
          <w:sz w:val="20"/>
          <w:szCs w:val="20"/>
        </w:rPr>
        <w:t xml:space="preserve"> и</w:t>
      </w:r>
      <w:r w:rsidR="0010121D" w:rsidRPr="00380590">
        <w:rPr>
          <w:rFonts w:ascii="Arial" w:hAnsi="Arial" w:cs="Arial"/>
          <w:sz w:val="20"/>
          <w:szCs w:val="20"/>
        </w:rPr>
        <w:t xml:space="preserve"> характеризуется</w:t>
      </w:r>
      <w:proofErr w:type="gramEnd"/>
      <w:r w:rsidR="0010121D" w:rsidRPr="00380590">
        <w:rPr>
          <w:rFonts w:ascii="Arial" w:hAnsi="Arial" w:cs="Arial"/>
          <w:sz w:val="20"/>
          <w:szCs w:val="20"/>
        </w:rPr>
        <w:t xml:space="preserve"> </w:t>
      </w:r>
      <w:r w:rsidR="00C63F98" w:rsidRPr="00380590">
        <w:rPr>
          <w:rFonts w:ascii="Arial" w:hAnsi="Arial" w:cs="Arial"/>
          <w:sz w:val="20"/>
          <w:szCs w:val="20"/>
        </w:rPr>
        <w:t xml:space="preserve">такими </w:t>
      </w:r>
      <w:r w:rsidRPr="00380590">
        <w:rPr>
          <w:rFonts w:ascii="Arial" w:hAnsi="Arial" w:cs="Arial"/>
          <w:sz w:val="20"/>
          <w:szCs w:val="20"/>
        </w:rPr>
        <w:t>недостатк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>ми</w:t>
      </w:r>
      <w:r w:rsidR="0057049B" w:rsidRPr="00380590">
        <w:rPr>
          <w:rFonts w:ascii="Arial" w:hAnsi="Arial" w:cs="Arial"/>
          <w:sz w:val="20"/>
          <w:szCs w:val="20"/>
        </w:rPr>
        <w:t>,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C63F98" w:rsidRPr="00380590">
        <w:rPr>
          <w:rFonts w:ascii="Arial" w:hAnsi="Arial" w:cs="Arial"/>
          <w:sz w:val="20"/>
          <w:szCs w:val="20"/>
        </w:rPr>
        <w:t>как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10121D" w:rsidRPr="00380590">
        <w:rPr>
          <w:rFonts w:ascii="Arial" w:hAnsi="Arial" w:cs="Arial"/>
          <w:sz w:val="20"/>
          <w:szCs w:val="20"/>
        </w:rPr>
        <w:t>рассеянность в пространстве и непред</w:t>
      </w:r>
      <w:r w:rsidR="004A7DD4" w:rsidRPr="00380590">
        <w:rPr>
          <w:rFonts w:ascii="Arial" w:hAnsi="Arial" w:cs="Arial"/>
          <w:sz w:val="20"/>
          <w:szCs w:val="20"/>
        </w:rPr>
        <w:t>виденность</w:t>
      </w:r>
      <w:r w:rsidR="0010121D" w:rsidRPr="00380590">
        <w:rPr>
          <w:rFonts w:ascii="Arial" w:hAnsi="Arial" w:cs="Arial"/>
          <w:sz w:val="20"/>
          <w:szCs w:val="20"/>
        </w:rPr>
        <w:t xml:space="preserve"> по направлению</w:t>
      </w:r>
      <w:r w:rsidRPr="00380590">
        <w:rPr>
          <w:rFonts w:ascii="Arial" w:hAnsi="Arial" w:cs="Arial"/>
          <w:sz w:val="20"/>
          <w:szCs w:val="20"/>
        </w:rPr>
        <w:t xml:space="preserve">. Поэтому, прежде чем строить </w:t>
      </w:r>
      <w:proofErr w:type="spellStart"/>
      <w:r w:rsidRPr="00380590">
        <w:rPr>
          <w:rFonts w:ascii="Arial" w:hAnsi="Arial" w:cs="Arial"/>
          <w:sz w:val="20"/>
          <w:szCs w:val="20"/>
        </w:rPr>
        <w:t>ветропарки</w:t>
      </w:r>
      <w:proofErr w:type="spellEnd"/>
      <w:r w:rsidRPr="00380590">
        <w:rPr>
          <w:rFonts w:ascii="Arial" w:hAnsi="Arial" w:cs="Arial"/>
          <w:sz w:val="20"/>
          <w:szCs w:val="20"/>
        </w:rPr>
        <w:t>, необходимо первоначально оптимизировать их размещение и провести тщ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 xml:space="preserve">тельный </w:t>
      </w:r>
      <w:r w:rsidR="004A7DD4" w:rsidRPr="00380590">
        <w:rPr>
          <w:rFonts w:ascii="Arial" w:hAnsi="Arial" w:cs="Arial"/>
          <w:sz w:val="20"/>
          <w:szCs w:val="20"/>
        </w:rPr>
        <w:t>анализ</w:t>
      </w:r>
      <w:r w:rsidR="0010121D" w:rsidRPr="00380590">
        <w:rPr>
          <w:rFonts w:ascii="Arial" w:hAnsi="Arial" w:cs="Arial"/>
          <w:sz w:val="20"/>
          <w:szCs w:val="20"/>
        </w:rPr>
        <w:t xml:space="preserve"> потоков</w:t>
      </w:r>
      <w:r w:rsidRPr="00380590">
        <w:rPr>
          <w:rFonts w:ascii="Arial" w:hAnsi="Arial" w:cs="Arial"/>
          <w:sz w:val="20"/>
          <w:szCs w:val="20"/>
        </w:rPr>
        <w:t>.</w:t>
      </w:r>
      <w:r w:rsidR="0010121D" w:rsidRPr="00380590">
        <w:rPr>
          <w:rFonts w:ascii="Arial" w:hAnsi="Arial" w:cs="Arial"/>
          <w:sz w:val="20"/>
          <w:szCs w:val="20"/>
        </w:rPr>
        <w:t xml:space="preserve"> Но </w:t>
      </w:r>
      <w:r w:rsidRPr="00380590">
        <w:rPr>
          <w:rFonts w:ascii="Arial" w:hAnsi="Arial" w:cs="Arial"/>
          <w:sz w:val="20"/>
          <w:szCs w:val="20"/>
        </w:rPr>
        <w:t>даже качественно выполненный проект</w:t>
      </w:r>
      <w:r w:rsidR="0010121D" w:rsidRPr="00380590">
        <w:rPr>
          <w:rFonts w:ascii="Arial" w:hAnsi="Arial" w:cs="Arial"/>
          <w:sz w:val="20"/>
          <w:szCs w:val="20"/>
        </w:rPr>
        <w:t xml:space="preserve"> не устранит проблему</w:t>
      </w:r>
      <w:r w:rsidRPr="00380590">
        <w:rPr>
          <w:rFonts w:ascii="Arial" w:hAnsi="Arial" w:cs="Arial"/>
          <w:sz w:val="20"/>
          <w:szCs w:val="20"/>
        </w:rPr>
        <w:t xml:space="preserve"> деф</w:t>
      </w:r>
      <w:r w:rsidRPr="00380590">
        <w:rPr>
          <w:rFonts w:ascii="Arial" w:hAnsi="Arial" w:cs="Arial"/>
          <w:sz w:val="20"/>
          <w:szCs w:val="20"/>
        </w:rPr>
        <w:t>и</w:t>
      </w:r>
      <w:r w:rsidRPr="00380590">
        <w:rPr>
          <w:rFonts w:ascii="Arial" w:hAnsi="Arial" w:cs="Arial"/>
          <w:sz w:val="20"/>
          <w:szCs w:val="20"/>
        </w:rPr>
        <w:t xml:space="preserve">цита энергии при безветрии и ее </w:t>
      </w:r>
      <w:r w:rsidR="0010121D" w:rsidRPr="00380590">
        <w:rPr>
          <w:rFonts w:ascii="Arial" w:hAnsi="Arial" w:cs="Arial"/>
          <w:sz w:val="20"/>
          <w:szCs w:val="20"/>
        </w:rPr>
        <w:t>избытк</w:t>
      </w:r>
      <w:r w:rsidRPr="00380590">
        <w:rPr>
          <w:rFonts w:ascii="Arial" w:hAnsi="Arial" w:cs="Arial"/>
          <w:sz w:val="20"/>
          <w:szCs w:val="20"/>
        </w:rPr>
        <w:t>а в ветреную погоду</w:t>
      </w:r>
      <w:r w:rsidR="0010121D" w:rsidRPr="00380590">
        <w:rPr>
          <w:rFonts w:ascii="Arial" w:hAnsi="Arial" w:cs="Arial"/>
          <w:sz w:val="20"/>
          <w:szCs w:val="20"/>
        </w:rPr>
        <w:t>.</w:t>
      </w:r>
      <w:r w:rsidR="00C63F98" w:rsidRPr="00380590">
        <w:rPr>
          <w:rFonts w:ascii="Arial" w:hAnsi="Arial" w:cs="Arial"/>
          <w:sz w:val="20"/>
          <w:szCs w:val="20"/>
        </w:rPr>
        <w:t xml:space="preserve"> </w:t>
      </w:r>
      <w:r w:rsidR="00233877" w:rsidRPr="00380590">
        <w:rPr>
          <w:rFonts w:ascii="Arial" w:hAnsi="Arial" w:cs="Arial"/>
          <w:sz w:val="20"/>
          <w:szCs w:val="20"/>
        </w:rPr>
        <w:t>Да и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C63F98" w:rsidRPr="00380590">
        <w:rPr>
          <w:rFonts w:ascii="Arial" w:hAnsi="Arial" w:cs="Arial"/>
          <w:sz w:val="20"/>
          <w:szCs w:val="20"/>
        </w:rPr>
        <w:t xml:space="preserve">металлические конструкции </w:t>
      </w:r>
      <w:proofErr w:type="spellStart"/>
      <w:r w:rsidR="006E021D" w:rsidRPr="00380590">
        <w:rPr>
          <w:rFonts w:ascii="Arial" w:hAnsi="Arial" w:cs="Arial"/>
          <w:sz w:val="20"/>
          <w:szCs w:val="20"/>
        </w:rPr>
        <w:t>ве</w:t>
      </w:r>
      <w:r w:rsidR="006E021D" w:rsidRPr="00380590">
        <w:rPr>
          <w:rFonts w:ascii="Arial" w:hAnsi="Arial" w:cs="Arial"/>
          <w:sz w:val="20"/>
          <w:szCs w:val="20"/>
        </w:rPr>
        <w:t>т</w:t>
      </w:r>
      <w:r w:rsidR="006E021D" w:rsidRPr="00380590">
        <w:rPr>
          <w:rFonts w:ascii="Arial" w:hAnsi="Arial" w:cs="Arial"/>
          <w:sz w:val="20"/>
          <w:szCs w:val="20"/>
        </w:rPr>
        <w:t>роэнергостанций</w:t>
      </w:r>
      <w:proofErr w:type="spellEnd"/>
      <w:r w:rsidR="006E021D" w:rsidRPr="00380590">
        <w:rPr>
          <w:rFonts w:ascii="Arial" w:hAnsi="Arial" w:cs="Arial"/>
          <w:sz w:val="20"/>
          <w:szCs w:val="20"/>
        </w:rPr>
        <w:t xml:space="preserve"> (</w:t>
      </w:r>
      <w:r w:rsidR="00C63F98" w:rsidRPr="00380590">
        <w:rPr>
          <w:rFonts w:ascii="Arial" w:hAnsi="Arial" w:cs="Arial"/>
          <w:sz w:val="20"/>
          <w:szCs w:val="20"/>
        </w:rPr>
        <w:t>ВЭС</w:t>
      </w:r>
      <w:r w:rsidR="006E021D" w:rsidRPr="00380590">
        <w:rPr>
          <w:rFonts w:ascii="Arial" w:hAnsi="Arial" w:cs="Arial"/>
          <w:sz w:val="20"/>
          <w:szCs w:val="20"/>
        </w:rPr>
        <w:t>)</w:t>
      </w:r>
      <w:r w:rsidR="00233877" w:rsidRPr="00380590">
        <w:rPr>
          <w:rFonts w:ascii="Arial" w:hAnsi="Arial" w:cs="Arial"/>
          <w:sz w:val="20"/>
          <w:szCs w:val="20"/>
        </w:rPr>
        <w:t xml:space="preserve"> не могут дать стопроцентного результата без п</w:t>
      </w:r>
      <w:r w:rsidR="00233877" w:rsidRPr="00380590">
        <w:rPr>
          <w:rFonts w:ascii="Arial" w:hAnsi="Arial" w:cs="Arial"/>
          <w:sz w:val="20"/>
          <w:szCs w:val="20"/>
        </w:rPr>
        <w:t>о</w:t>
      </w:r>
      <w:r w:rsidR="00233877" w:rsidRPr="00380590">
        <w:rPr>
          <w:rFonts w:ascii="Arial" w:hAnsi="Arial" w:cs="Arial"/>
          <w:sz w:val="20"/>
          <w:szCs w:val="20"/>
        </w:rPr>
        <w:t>мех</w:t>
      </w:r>
      <w:r w:rsidR="00C63F98" w:rsidRPr="00380590">
        <w:rPr>
          <w:rFonts w:ascii="Arial" w:hAnsi="Arial" w:cs="Arial"/>
          <w:sz w:val="20"/>
          <w:szCs w:val="20"/>
        </w:rPr>
        <w:t xml:space="preserve">. </w:t>
      </w:r>
    </w:p>
    <w:p w:rsidR="00C93270" w:rsidRPr="00380590" w:rsidRDefault="00233877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Брит</w:t>
      </w:r>
      <w:r w:rsidR="00C63F98" w:rsidRPr="00380590">
        <w:rPr>
          <w:rFonts w:ascii="Arial" w:hAnsi="Arial" w:cs="Arial"/>
          <w:sz w:val="20"/>
          <w:szCs w:val="20"/>
        </w:rPr>
        <w:t>ански</w:t>
      </w:r>
      <w:r w:rsidRPr="00380590">
        <w:rPr>
          <w:rFonts w:ascii="Arial" w:hAnsi="Arial" w:cs="Arial"/>
          <w:sz w:val="20"/>
          <w:szCs w:val="20"/>
        </w:rPr>
        <w:t>ми</w:t>
      </w:r>
      <w:r w:rsidR="00C63F98" w:rsidRPr="00380590">
        <w:rPr>
          <w:rFonts w:ascii="Arial" w:hAnsi="Arial" w:cs="Arial"/>
          <w:sz w:val="20"/>
          <w:szCs w:val="20"/>
        </w:rPr>
        <w:t xml:space="preserve"> медик</w:t>
      </w:r>
      <w:r w:rsidRPr="00380590">
        <w:rPr>
          <w:rFonts w:ascii="Arial" w:hAnsi="Arial" w:cs="Arial"/>
          <w:sz w:val="20"/>
          <w:szCs w:val="20"/>
        </w:rPr>
        <w:t>ами</w:t>
      </w:r>
      <w:r w:rsidR="00C63F98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 xml:space="preserve">было установлено, что </w:t>
      </w:r>
      <w:r w:rsidR="00C63F98" w:rsidRPr="00380590">
        <w:rPr>
          <w:rFonts w:ascii="Arial" w:hAnsi="Arial" w:cs="Arial"/>
          <w:sz w:val="20"/>
          <w:szCs w:val="20"/>
        </w:rPr>
        <w:t>состояни</w:t>
      </w:r>
      <w:r w:rsidRPr="00380590">
        <w:rPr>
          <w:rFonts w:ascii="Arial" w:hAnsi="Arial" w:cs="Arial"/>
          <w:sz w:val="20"/>
          <w:szCs w:val="20"/>
        </w:rPr>
        <w:t>е</w:t>
      </w:r>
      <w:r w:rsidR="00C63F98" w:rsidRPr="00380590">
        <w:rPr>
          <w:rFonts w:ascii="Arial" w:hAnsi="Arial" w:cs="Arial"/>
          <w:sz w:val="20"/>
          <w:szCs w:val="20"/>
        </w:rPr>
        <w:t xml:space="preserve"> здоровья людей, живущих нед</w:t>
      </w:r>
      <w:r w:rsidR="00C63F98" w:rsidRPr="00380590">
        <w:rPr>
          <w:rFonts w:ascii="Arial" w:hAnsi="Arial" w:cs="Arial"/>
          <w:sz w:val="20"/>
          <w:szCs w:val="20"/>
        </w:rPr>
        <w:t>а</w:t>
      </w:r>
      <w:r w:rsidR="00C63F98" w:rsidRPr="00380590">
        <w:rPr>
          <w:rFonts w:ascii="Arial" w:hAnsi="Arial" w:cs="Arial"/>
          <w:sz w:val="20"/>
          <w:szCs w:val="20"/>
        </w:rPr>
        <w:t xml:space="preserve">леко от </w:t>
      </w:r>
      <w:proofErr w:type="spellStart"/>
      <w:r w:rsidR="00C63F98" w:rsidRPr="00380590">
        <w:rPr>
          <w:rFonts w:ascii="Arial" w:hAnsi="Arial" w:cs="Arial"/>
          <w:sz w:val="20"/>
          <w:szCs w:val="20"/>
        </w:rPr>
        <w:t>ветроту</w:t>
      </w:r>
      <w:r w:rsidR="00C850C7" w:rsidRPr="00380590">
        <w:rPr>
          <w:rFonts w:ascii="Arial" w:hAnsi="Arial" w:cs="Arial"/>
          <w:sz w:val="20"/>
          <w:szCs w:val="20"/>
        </w:rPr>
        <w:t>становок</w:t>
      </w:r>
      <w:proofErr w:type="spellEnd"/>
      <w:r w:rsidRPr="00380590">
        <w:rPr>
          <w:rFonts w:ascii="Arial" w:hAnsi="Arial" w:cs="Arial"/>
          <w:sz w:val="20"/>
          <w:szCs w:val="20"/>
        </w:rPr>
        <w:t>, намного ухудшается. Жители</w:t>
      </w:r>
      <w:r w:rsidR="00C63F98" w:rsidRPr="00380590">
        <w:rPr>
          <w:rFonts w:ascii="Arial" w:hAnsi="Arial" w:cs="Arial"/>
          <w:sz w:val="20"/>
          <w:szCs w:val="20"/>
        </w:rPr>
        <w:t xml:space="preserve"> этих мест часто страдают головными бол</w:t>
      </w:r>
      <w:r w:rsidR="00C63F98" w:rsidRPr="00380590">
        <w:rPr>
          <w:rFonts w:ascii="Arial" w:hAnsi="Arial" w:cs="Arial"/>
          <w:sz w:val="20"/>
          <w:szCs w:val="20"/>
        </w:rPr>
        <w:t>я</w:t>
      </w:r>
      <w:r w:rsidR="00C63F98" w:rsidRPr="00380590">
        <w:rPr>
          <w:rFonts w:ascii="Arial" w:hAnsi="Arial" w:cs="Arial"/>
          <w:sz w:val="20"/>
          <w:szCs w:val="20"/>
        </w:rPr>
        <w:t xml:space="preserve">ми, депрессиями и бессонницей. </w:t>
      </w:r>
    </w:p>
    <w:p w:rsidR="00DC617F" w:rsidRPr="00380590" w:rsidRDefault="00C93270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501E43" w:rsidRPr="00380590">
        <w:rPr>
          <w:rFonts w:ascii="Arial" w:hAnsi="Arial" w:cs="Arial"/>
          <w:sz w:val="20"/>
          <w:szCs w:val="20"/>
        </w:rPr>
        <w:t xml:space="preserve">Атомная энергетика </w:t>
      </w:r>
      <w:r w:rsidR="00233877" w:rsidRPr="00380590">
        <w:rPr>
          <w:rFonts w:ascii="Arial" w:hAnsi="Arial" w:cs="Arial"/>
          <w:sz w:val="20"/>
          <w:szCs w:val="20"/>
        </w:rPr>
        <w:t>почти всегда работает в режиме установленной мо</w:t>
      </w:r>
      <w:r w:rsidR="00233877" w:rsidRPr="00380590">
        <w:rPr>
          <w:rFonts w:ascii="Arial" w:hAnsi="Arial" w:cs="Arial"/>
          <w:sz w:val="20"/>
          <w:szCs w:val="20"/>
        </w:rPr>
        <w:t>щ</w:t>
      </w:r>
      <w:r w:rsidR="00233877" w:rsidRPr="00380590">
        <w:rPr>
          <w:rFonts w:ascii="Arial" w:hAnsi="Arial" w:cs="Arial"/>
          <w:sz w:val="20"/>
          <w:szCs w:val="20"/>
        </w:rPr>
        <w:t xml:space="preserve">ности, </w:t>
      </w:r>
      <w:r w:rsidR="00A44719" w:rsidRPr="00380590">
        <w:rPr>
          <w:rFonts w:ascii="Arial" w:hAnsi="Arial" w:cs="Arial"/>
          <w:sz w:val="20"/>
          <w:szCs w:val="20"/>
        </w:rPr>
        <w:t xml:space="preserve">но </w:t>
      </w:r>
      <w:r w:rsidR="00233877" w:rsidRPr="00380590">
        <w:rPr>
          <w:rFonts w:ascii="Arial" w:hAnsi="Arial" w:cs="Arial"/>
          <w:sz w:val="20"/>
          <w:szCs w:val="20"/>
        </w:rPr>
        <w:t xml:space="preserve">все-таки есть </w:t>
      </w:r>
      <w:r w:rsidR="005F7E53" w:rsidRPr="00380590">
        <w:rPr>
          <w:rFonts w:ascii="Arial" w:hAnsi="Arial" w:cs="Arial"/>
          <w:sz w:val="20"/>
          <w:szCs w:val="20"/>
        </w:rPr>
        <w:t>несколько пунктов, по которым ветроэнергетика превосх</w:t>
      </w:r>
      <w:r w:rsidR="005F7E53" w:rsidRPr="00380590">
        <w:rPr>
          <w:rFonts w:ascii="Arial" w:hAnsi="Arial" w:cs="Arial"/>
          <w:sz w:val="20"/>
          <w:szCs w:val="20"/>
        </w:rPr>
        <w:t>о</w:t>
      </w:r>
      <w:r w:rsidR="005F7E53" w:rsidRPr="00380590">
        <w:rPr>
          <w:rFonts w:ascii="Arial" w:hAnsi="Arial" w:cs="Arial"/>
          <w:sz w:val="20"/>
          <w:szCs w:val="20"/>
        </w:rPr>
        <w:t xml:space="preserve">дит </w:t>
      </w:r>
      <w:r w:rsidR="00233877" w:rsidRPr="00380590">
        <w:rPr>
          <w:rFonts w:ascii="Arial" w:hAnsi="Arial" w:cs="Arial"/>
          <w:sz w:val="20"/>
          <w:szCs w:val="20"/>
        </w:rPr>
        <w:t>ее</w:t>
      </w:r>
      <w:r w:rsidR="005F7E53" w:rsidRPr="00380590">
        <w:rPr>
          <w:rFonts w:ascii="Arial" w:hAnsi="Arial" w:cs="Arial"/>
          <w:sz w:val="20"/>
          <w:szCs w:val="20"/>
        </w:rPr>
        <w:t>.</w:t>
      </w:r>
    </w:p>
    <w:p w:rsidR="00DF3773" w:rsidRPr="00380590" w:rsidRDefault="005F7E53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Во-первых, </w:t>
      </w:r>
      <w:r w:rsidR="00DF3773" w:rsidRPr="00380590">
        <w:rPr>
          <w:rFonts w:ascii="Arial" w:hAnsi="Arial" w:cs="Arial"/>
          <w:sz w:val="20"/>
          <w:szCs w:val="20"/>
        </w:rPr>
        <w:t xml:space="preserve">это влияние на </w:t>
      </w:r>
      <w:r w:rsidRPr="00380590">
        <w:rPr>
          <w:rFonts w:ascii="Arial" w:hAnsi="Arial" w:cs="Arial"/>
          <w:sz w:val="20"/>
          <w:szCs w:val="20"/>
        </w:rPr>
        <w:t>природную окружающую среду</w:t>
      </w:r>
      <w:r w:rsidR="00DF3773" w:rsidRPr="00380590">
        <w:rPr>
          <w:rFonts w:ascii="Arial" w:hAnsi="Arial" w:cs="Arial"/>
          <w:sz w:val="20"/>
          <w:szCs w:val="20"/>
        </w:rPr>
        <w:t xml:space="preserve">. </w:t>
      </w:r>
      <w:r w:rsidR="000C657C" w:rsidRPr="00380590">
        <w:rPr>
          <w:rFonts w:ascii="Arial" w:hAnsi="Arial" w:cs="Arial"/>
          <w:sz w:val="20"/>
          <w:szCs w:val="20"/>
        </w:rPr>
        <w:t>Ветроэнергетика</w:t>
      </w:r>
      <w:r w:rsidR="00DF3773" w:rsidRPr="003805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3773" w:rsidRPr="00380590">
        <w:rPr>
          <w:rFonts w:ascii="Arial" w:hAnsi="Arial" w:cs="Arial"/>
          <w:sz w:val="20"/>
          <w:szCs w:val="20"/>
        </w:rPr>
        <w:t>снижает в</w:t>
      </w:r>
      <w:r w:rsidR="000C657C" w:rsidRPr="00380590">
        <w:rPr>
          <w:rFonts w:ascii="Arial" w:hAnsi="Arial" w:cs="Arial"/>
          <w:sz w:val="20"/>
          <w:szCs w:val="20"/>
        </w:rPr>
        <w:t>о</w:t>
      </w:r>
      <w:r w:rsidR="000C657C" w:rsidRPr="00380590">
        <w:rPr>
          <w:rFonts w:ascii="Arial" w:hAnsi="Arial" w:cs="Arial"/>
          <w:sz w:val="20"/>
          <w:szCs w:val="20"/>
        </w:rPr>
        <w:t>з</w:t>
      </w:r>
      <w:r w:rsidR="000C657C" w:rsidRPr="00380590">
        <w:rPr>
          <w:rFonts w:ascii="Arial" w:hAnsi="Arial" w:cs="Arial"/>
          <w:sz w:val="20"/>
          <w:szCs w:val="20"/>
        </w:rPr>
        <w:t>действ</w:t>
      </w:r>
      <w:r w:rsidR="00DF3773" w:rsidRPr="00380590">
        <w:rPr>
          <w:rFonts w:ascii="Arial" w:hAnsi="Arial" w:cs="Arial"/>
          <w:sz w:val="20"/>
          <w:szCs w:val="20"/>
        </w:rPr>
        <w:t>ие антропогенных факторов на</w:t>
      </w:r>
      <w:r w:rsidR="004153D8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>есте</w:t>
      </w:r>
      <w:r w:rsidR="000C657C" w:rsidRPr="00380590">
        <w:rPr>
          <w:rFonts w:ascii="Arial" w:hAnsi="Arial" w:cs="Arial"/>
          <w:sz w:val="20"/>
          <w:szCs w:val="20"/>
        </w:rPr>
        <w:t>ственные</w:t>
      </w:r>
      <w:r w:rsidRPr="00380590">
        <w:rPr>
          <w:rFonts w:ascii="Arial" w:hAnsi="Arial" w:cs="Arial"/>
          <w:sz w:val="20"/>
          <w:szCs w:val="20"/>
        </w:rPr>
        <w:t xml:space="preserve"> экосистем</w:t>
      </w:r>
      <w:r w:rsidR="000C657C" w:rsidRPr="00380590">
        <w:rPr>
          <w:rFonts w:ascii="Arial" w:hAnsi="Arial" w:cs="Arial"/>
          <w:sz w:val="20"/>
          <w:szCs w:val="20"/>
        </w:rPr>
        <w:t>ы</w:t>
      </w:r>
      <w:r w:rsidR="004153D8" w:rsidRPr="00380590">
        <w:rPr>
          <w:rFonts w:ascii="Arial" w:hAnsi="Arial" w:cs="Arial"/>
          <w:sz w:val="20"/>
          <w:szCs w:val="20"/>
        </w:rPr>
        <w:t xml:space="preserve"> и ул</w:t>
      </w:r>
      <w:r w:rsidR="000C657C" w:rsidRPr="00380590">
        <w:rPr>
          <w:rFonts w:ascii="Arial" w:hAnsi="Arial" w:cs="Arial"/>
          <w:sz w:val="20"/>
          <w:szCs w:val="20"/>
        </w:rPr>
        <w:t>учшает</w:t>
      </w:r>
      <w:proofErr w:type="gramEnd"/>
      <w:r w:rsidR="004153D8" w:rsidRPr="00380590">
        <w:rPr>
          <w:rFonts w:ascii="Arial" w:hAnsi="Arial" w:cs="Arial"/>
          <w:sz w:val="20"/>
          <w:szCs w:val="20"/>
        </w:rPr>
        <w:t xml:space="preserve"> эколо</w:t>
      </w:r>
      <w:r w:rsidR="000C657C" w:rsidRPr="00380590">
        <w:rPr>
          <w:rFonts w:ascii="Arial" w:hAnsi="Arial" w:cs="Arial"/>
          <w:sz w:val="20"/>
          <w:szCs w:val="20"/>
        </w:rPr>
        <w:t>гию</w:t>
      </w:r>
      <w:r w:rsidRPr="00380590">
        <w:rPr>
          <w:rFonts w:ascii="Arial" w:hAnsi="Arial" w:cs="Arial"/>
          <w:sz w:val="20"/>
          <w:szCs w:val="20"/>
        </w:rPr>
        <w:t xml:space="preserve"> страны</w:t>
      </w:r>
      <w:r w:rsidR="004153D8" w:rsidRPr="00380590">
        <w:rPr>
          <w:rFonts w:ascii="Arial" w:hAnsi="Arial" w:cs="Arial"/>
          <w:sz w:val="20"/>
          <w:szCs w:val="20"/>
        </w:rPr>
        <w:t>,</w:t>
      </w:r>
      <w:r w:rsidR="007C2B90" w:rsidRPr="00380590">
        <w:rPr>
          <w:rFonts w:ascii="Arial" w:hAnsi="Arial" w:cs="Arial"/>
          <w:sz w:val="20"/>
          <w:szCs w:val="20"/>
        </w:rPr>
        <w:t xml:space="preserve"> </w:t>
      </w:r>
      <w:r w:rsidR="000C657C" w:rsidRPr="00380590">
        <w:rPr>
          <w:rFonts w:ascii="Arial" w:hAnsi="Arial" w:cs="Arial"/>
          <w:sz w:val="20"/>
          <w:szCs w:val="20"/>
        </w:rPr>
        <w:t>в то время</w:t>
      </w:r>
      <w:r w:rsidR="007C2B90" w:rsidRPr="00380590">
        <w:rPr>
          <w:rFonts w:ascii="Arial" w:hAnsi="Arial" w:cs="Arial"/>
          <w:sz w:val="20"/>
          <w:szCs w:val="20"/>
        </w:rPr>
        <w:t xml:space="preserve"> </w:t>
      </w:r>
      <w:r w:rsidR="004153D8" w:rsidRPr="00380590">
        <w:rPr>
          <w:rFonts w:ascii="Arial" w:hAnsi="Arial" w:cs="Arial"/>
          <w:sz w:val="20"/>
          <w:szCs w:val="20"/>
        </w:rPr>
        <w:t xml:space="preserve">как </w:t>
      </w:r>
      <w:r w:rsidR="007C2B90" w:rsidRPr="00380590">
        <w:rPr>
          <w:rFonts w:ascii="Arial" w:hAnsi="Arial" w:cs="Arial"/>
          <w:sz w:val="20"/>
          <w:szCs w:val="20"/>
        </w:rPr>
        <w:t>послед</w:t>
      </w:r>
      <w:r w:rsidR="000C657C" w:rsidRPr="00380590">
        <w:rPr>
          <w:rFonts w:ascii="Arial" w:hAnsi="Arial" w:cs="Arial"/>
          <w:sz w:val="20"/>
          <w:szCs w:val="20"/>
        </w:rPr>
        <w:t>ствиями</w:t>
      </w:r>
      <w:r w:rsidR="007C2B90" w:rsidRPr="00380590">
        <w:rPr>
          <w:rFonts w:ascii="Arial" w:hAnsi="Arial" w:cs="Arial"/>
          <w:sz w:val="20"/>
          <w:szCs w:val="20"/>
        </w:rPr>
        <w:t xml:space="preserve"> тяж</w:t>
      </w:r>
      <w:r w:rsidR="00DC617F" w:rsidRPr="00380590">
        <w:rPr>
          <w:rFonts w:ascii="Arial" w:hAnsi="Arial" w:cs="Arial"/>
          <w:sz w:val="20"/>
          <w:szCs w:val="20"/>
        </w:rPr>
        <w:t>е</w:t>
      </w:r>
      <w:r w:rsidR="007C2B90" w:rsidRPr="00380590">
        <w:rPr>
          <w:rFonts w:ascii="Arial" w:hAnsi="Arial" w:cs="Arial"/>
          <w:sz w:val="20"/>
          <w:szCs w:val="20"/>
        </w:rPr>
        <w:t xml:space="preserve">лых аварий на </w:t>
      </w:r>
      <w:r w:rsidR="004153D8" w:rsidRPr="00380590">
        <w:rPr>
          <w:rFonts w:ascii="Arial" w:hAnsi="Arial" w:cs="Arial"/>
          <w:sz w:val="20"/>
          <w:szCs w:val="20"/>
        </w:rPr>
        <w:t xml:space="preserve">АЭС, для исключения </w:t>
      </w:r>
      <w:r w:rsidR="00DF3773" w:rsidRPr="00380590">
        <w:rPr>
          <w:rFonts w:ascii="Arial" w:hAnsi="Arial" w:cs="Arial"/>
          <w:sz w:val="20"/>
          <w:szCs w:val="20"/>
        </w:rPr>
        <w:t xml:space="preserve">и устранения </w:t>
      </w:r>
      <w:r w:rsidR="004153D8" w:rsidRPr="00380590">
        <w:rPr>
          <w:rFonts w:ascii="Arial" w:hAnsi="Arial" w:cs="Arial"/>
          <w:sz w:val="20"/>
          <w:szCs w:val="20"/>
        </w:rPr>
        <w:t xml:space="preserve">которых </w:t>
      </w:r>
      <w:r w:rsidR="007C2B90" w:rsidRPr="00380590">
        <w:rPr>
          <w:rFonts w:ascii="Arial" w:hAnsi="Arial" w:cs="Arial"/>
          <w:sz w:val="20"/>
          <w:szCs w:val="20"/>
        </w:rPr>
        <w:t>затрач</w:t>
      </w:r>
      <w:r w:rsidR="007C2B90" w:rsidRPr="00380590">
        <w:rPr>
          <w:rFonts w:ascii="Arial" w:hAnsi="Arial" w:cs="Arial"/>
          <w:sz w:val="20"/>
          <w:szCs w:val="20"/>
        </w:rPr>
        <w:t>и</w:t>
      </w:r>
      <w:r w:rsidR="007C2B90" w:rsidRPr="00380590">
        <w:rPr>
          <w:rFonts w:ascii="Arial" w:hAnsi="Arial" w:cs="Arial"/>
          <w:sz w:val="20"/>
          <w:szCs w:val="20"/>
        </w:rPr>
        <w:t>ваются огромные средства, наносится колоссальный вред экологии: тепловой взрыв,</w:t>
      </w:r>
      <w:r w:rsidR="00B74036" w:rsidRPr="00380590">
        <w:rPr>
          <w:rFonts w:ascii="Arial" w:hAnsi="Arial" w:cs="Arial"/>
          <w:sz w:val="20"/>
          <w:szCs w:val="20"/>
        </w:rPr>
        <w:t xml:space="preserve"> </w:t>
      </w:r>
      <w:r w:rsidR="007C2B90" w:rsidRPr="00380590">
        <w:rPr>
          <w:rFonts w:ascii="Arial" w:hAnsi="Arial" w:cs="Arial"/>
          <w:sz w:val="20"/>
          <w:szCs w:val="20"/>
        </w:rPr>
        <w:t>выброс р</w:t>
      </w:r>
      <w:r w:rsidR="007C2B90" w:rsidRPr="00380590">
        <w:rPr>
          <w:rFonts w:ascii="Arial" w:hAnsi="Arial" w:cs="Arial"/>
          <w:sz w:val="20"/>
          <w:szCs w:val="20"/>
        </w:rPr>
        <w:t>а</w:t>
      </w:r>
      <w:r w:rsidR="007C2B90" w:rsidRPr="00380590">
        <w:rPr>
          <w:rFonts w:ascii="Arial" w:hAnsi="Arial" w:cs="Arial"/>
          <w:sz w:val="20"/>
          <w:szCs w:val="20"/>
        </w:rPr>
        <w:t>диационного облака в атмосферу и т.д</w:t>
      </w:r>
      <w:r w:rsidR="00DF3773" w:rsidRPr="00380590">
        <w:rPr>
          <w:rFonts w:ascii="Arial" w:hAnsi="Arial" w:cs="Arial"/>
          <w:sz w:val="20"/>
          <w:szCs w:val="20"/>
        </w:rPr>
        <w:t>. Но это не все. У</w:t>
      </w:r>
      <w:r w:rsidR="00C93270" w:rsidRPr="00380590">
        <w:rPr>
          <w:rFonts w:ascii="Arial" w:hAnsi="Arial" w:cs="Arial"/>
          <w:sz w:val="20"/>
          <w:szCs w:val="20"/>
        </w:rPr>
        <w:t xml:space="preserve">тилизация отходов </w:t>
      </w:r>
      <w:r w:rsidR="000C657C" w:rsidRPr="00380590">
        <w:rPr>
          <w:rFonts w:ascii="Arial" w:hAnsi="Arial" w:cs="Arial"/>
          <w:sz w:val="20"/>
          <w:szCs w:val="20"/>
        </w:rPr>
        <w:t xml:space="preserve">атомной энергетики </w:t>
      </w:r>
      <w:r w:rsidR="00C93270" w:rsidRPr="00380590">
        <w:rPr>
          <w:rFonts w:ascii="Arial" w:hAnsi="Arial" w:cs="Arial"/>
          <w:sz w:val="20"/>
          <w:szCs w:val="20"/>
        </w:rPr>
        <w:t>при помощи специальной химической обработки</w:t>
      </w:r>
      <w:r w:rsidR="00DF3773" w:rsidRPr="00380590">
        <w:rPr>
          <w:rFonts w:ascii="Arial" w:hAnsi="Arial" w:cs="Arial"/>
          <w:sz w:val="20"/>
          <w:szCs w:val="20"/>
        </w:rPr>
        <w:t xml:space="preserve"> –</w:t>
      </w:r>
      <w:r w:rsidR="000C657C" w:rsidRPr="00380590">
        <w:rPr>
          <w:rFonts w:ascii="Arial" w:hAnsi="Arial" w:cs="Arial"/>
          <w:sz w:val="20"/>
          <w:szCs w:val="20"/>
        </w:rPr>
        <w:t xml:space="preserve"> </w:t>
      </w:r>
      <w:r w:rsidR="00DF3773" w:rsidRPr="00380590">
        <w:rPr>
          <w:rFonts w:ascii="Arial" w:hAnsi="Arial" w:cs="Arial"/>
          <w:sz w:val="20"/>
          <w:szCs w:val="20"/>
        </w:rPr>
        <w:t>еще одна немаловажная пр</w:t>
      </w:r>
      <w:r w:rsidR="00DF3773" w:rsidRPr="00380590">
        <w:rPr>
          <w:rFonts w:ascii="Arial" w:hAnsi="Arial" w:cs="Arial"/>
          <w:sz w:val="20"/>
          <w:szCs w:val="20"/>
        </w:rPr>
        <w:t>о</w:t>
      </w:r>
      <w:r w:rsidR="00DF3773" w:rsidRPr="00380590">
        <w:rPr>
          <w:rFonts w:ascii="Arial" w:hAnsi="Arial" w:cs="Arial"/>
          <w:sz w:val="20"/>
          <w:szCs w:val="20"/>
        </w:rPr>
        <w:t>блема, влияющая на окружающую среду и не обходящаяся без последствий</w:t>
      </w:r>
      <w:r w:rsidR="00C93270" w:rsidRPr="00380590">
        <w:rPr>
          <w:rFonts w:ascii="Arial" w:hAnsi="Arial" w:cs="Arial"/>
          <w:sz w:val="20"/>
          <w:szCs w:val="20"/>
        </w:rPr>
        <w:t>.</w:t>
      </w:r>
      <w:r w:rsidR="00626017" w:rsidRPr="00380590">
        <w:rPr>
          <w:rFonts w:ascii="Arial" w:hAnsi="Arial" w:cs="Arial"/>
          <w:sz w:val="20"/>
          <w:szCs w:val="20"/>
        </w:rPr>
        <w:t xml:space="preserve"> По оценкам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Global</w:t>
      </w:r>
      <w:proofErr w:type="spellEnd"/>
      <w:r w:rsidR="00626017" w:rsidRPr="0038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Wind</w:t>
      </w:r>
      <w:proofErr w:type="spellEnd"/>
      <w:r w:rsidR="00626017" w:rsidRPr="0038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Energy</w:t>
      </w:r>
      <w:proofErr w:type="spellEnd"/>
      <w:r w:rsidR="00626017" w:rsidRPr="0038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Council</w:t>
      </w:r>
      <w:proofErr w:type="spellEnd"/>
      <w:r w:rsidR="000C657C" w:rsidRPr="00380590">
        <w:rPr>
          <w:rFonts w:ascii="Arial" w:hAnsi="Arial" w:cs="Arial"/>
          <w:sz w:val="20"/>
          <w:szCs w:val="20"/>
        </w:rPr>
        <w:t>,</w:t>
      </w:r>
      <w:r w:rsidR="00626017" w:rsidRPr="00380590">
        <w:rPr>
          <w:rFonts w:ascii="Arial" w:hAnsi="Arial" w:cs="Arial"/>
          <w:sz w:val="20"/>
          <w:szCs w:val="20"/>
        </w:rPr>
        <w:t xml:space="preserve"> к 2050 году мировая ветроэнергетика позволит сократить ежегодные выбросы СО</w:t>
      </w:r>
      <w:proofErr w:type="gramStart"/>
      <w:r w:rsidR="00626017" w:rsidRPr="00380590">
        <w:rPr>
          <w:rFonts w:ascii="Arial" w:hAnsi="Arial" w:cs="Arial"/>
          <w:sz w:val="20"/>
          <w:szCs w:val="20"/>
        </w:rPr>
        <w:t>2</w:t>
      </w:r>
      <w:proofErr w:type="gramEnd"/>
      <w:r w:rsidR="00626017" w:rsidRPr="00380590">
        <w:rPr>
          <w:rFonts w:ascii="Arial" w:hAnsi="Arial" w:cs="Arial"/>
          <w:sz w:val="20"/>
          <w:szCs w:val="20"/>
        </w:rPr>
        <w:t xml:space="preserve"> на 1,5 миллиа</w:t>
      </w:r>
      <w:r w:rsidR="00626017" w:rsidRPr="00380590">
        <w:rPr>
          <w:rFonts w:ascii="Arial" w:hAnsi="Arial" w:cs="Arial"/>
          <w:sz w:val="20"/>
          <w:szCs w:val="20"/>
        </w:rPr>
        <w:t>р</w:t>
      </w:r>
      <w:r w:rsidR="00626017" w:rsidRPr="00380590">
        <w:rPr>
          <w:rFonts w:ascii="Arial" w:hAnsi="Arial" w:cs="Arial"/>
          <w:sz w:val="20"/>
          <w:szCs w:val="20"/>
        </w:rPr>
        <w:t>да тонн</w:t>
      </w:r>
      <w:r w:rsidR="00EE2704" w:rsidRPr="00380590">
        <w:rPr>
          <w:rFonts w:ascii="Arial" w:hAnsi="Arial" w:cs="Arial"/>
          <w:sz w:val="20"/>
          <w:szCs w:val="20"/>
        </w:rPr>
        <w:t xml:space="preserve"> [4</w:t>
      </w:r>
      <w:r w:rsidR="00E443F5" w:rsidRPr="00380590">
        <w:rPr>
          <w:rFonts w:ascii="Arial" w:hAnsi="Arial" w:cs="Arial"/>
          <w:sz w:val="20"/>
          <w:szCs w:val="20"/>
        </w:rPr>
        <w:t>].</w:t>
      </w:r>
    </w:p>
    <w:p w:rsidR="00626017" w:rsidRPr="00380590" w:rsidRDefault="00B74036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Во-вторых, низ</w:t>
      </w:r>
      <w:r w:rsidR="00173DA5" w:rsidRPr="00380590">
        <w:rPr>
          <w:rFonts w:ascii="Arial" w:hAnsi="Arial" w:cs="Arial"/>
          <w:sz w:val="20"/>
          <w:szCs w:val="20"/>
        </w:rPr>
        <w:t>кие</w:t>
      </w:r>
      <w:r w:rsidRPr="00380590">
        <w:rPr>
          <w:rFonts w:ascii="Arial" w:hAnsi="Arial" w:cs="Arial"/>
          <w:sz w:val="20"/>
          <w:szCs w:val="20"/>
        </w:rPr>
        <w:t xml:space="preserve"> затраты на ВЭС</w:t>
      </w:r>
      <w:r w:rsidR="00713ED7" w:rsidRPr="00380590">
        <w:rPr>
          <w:rFonts w:ascii="Arial" w:hAnsi="Arial" w:cs="Arial"/>
          <w:sz w:val="20"/>
          <w:szCs w:val="20"/>
        </w:rPr>
        <w:t>,</w:t>
      </w:r>
      <w:r w:rsidR="00173DA5" w:rsidRPr="00380590">
        <w:rPr>
          <w:rFonts w:ascii="Arial" w:hAnsi="Arial" w:cs="Arial"/>
          <w:sz w:val="20"/>
          <w:szCs w:val="20"/>
        </w:rPr>
        <w:t xml:space="preserve"> благодаря использованию </w:t>
      </w:r>
      <w:proofErr w:type="spellStart"/>
      <w:r w:rsidR="00173DA5" w:rsidRPr="00380590">
        <w:rPr>
          <w:rFonts w:ascii="Arial" w:hAnsi="Arial" w:cs="Arial"/>
          <w:sz w:val="20"/>
          <w:szCs w:val="20"/>
        </w:rPr>
        <w:t>самовозобновляемого</w:t>
      </w:r>
      <w:proofErr w:type="spellEnd"/>
      <w:r w:rsidR="00173DA5" w:rsidRPr="00380590">
        <w:rPr>
          <w:rFonts w:ascii="Arial" w:hAnsi="Arial" w:cs="Arial"/>
          <w:sz w:val="20"/>
          <w:szCs w:val="20"/>
        </w:rPr>
        <w:t xml:space="preserve"> и неисчерпаемого источника энергии, плюс экономия на топливе и на процессе его добычи и тран</w:t>
      </w:r>
      <w:r w:rsidR="00173DA5" w:rsidRPr="00380590">
        <w:rPr>
          <w:rFonts w:ascii="Arial" w:hAnsi="Arial" w:cs="Arial"/>
          <w:sz w:val="20"/>
          <w:szCs w:val="20"/>
        </w:rPr>
        <w:t>с</w:t>
      </w:r>
      <w:r w:rsidR="00173DA5" w:rsidRPr="00380590">
        <w:rPr>
          <w:rFonts w:ascii="Arial" w:hAnsi="Arial" w:cs="Arial"/>
          <w:sz w:val="20"/>
          <w:szCs w:val="20"/>
        </w:rPr>
        <w:t>портировки.</w:t>
      </w:r>
      <w:r w:rsidR="00C93270" w:rsidRPr="00380590">
        <w:rPr>
          <w:rFonts w:ascii="Arial" w:hAnsi="Arial" w:cs="Arial"/>
          <w:sz w:val="20"/>
          <w:szCs w:val="20"/>
        </w:rPr>
        <w:t xml:space="preserve"> </w:t>
      </w:r>
      <w:r w:rsidR="00626017" w:rsidRPr="00380590">
        <w:rPr>
          <w:rFonts w:ascii="Arial" w:hAnsi="Arial" w:cs="Arial"/>
          <w:sz w:val="20"/>
          <w:szCs w:val="20"/>
        </w:rPr>
        <w:t>Ветряные генераторы в процессе эк</w:t>
      </w:r>
      <w:r w:rsidR="00626017" w:rsidRPr="00380590">
        <w:rPr>
          <w:rFonts w:ascii="Arial" w:hAnsi="Arial" w:cs="Arial"/>
          <w:sz w:val="20"/>
          <w:szCs w:val="20"/>
        </w:rPr>
        <w:t>с</w:t>
      </w:r>
      <w:r w:rsidR="00626017" w:rsidRPr="00380590">
        <w:rPr>
          <w:rFonts w:ascii="Arial" w:hAnsi="Arial" w:cs="Arial"/>
          <w:sz w:val="20"/>
          <w:szCs w:val="20"/>
        </w:rPr>
        <w:t xml:space="preserve">плуатации не потребляют ископаемого топлива. Работа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ветрогенератора</w:t>
      </w:r>
      <w:proofErr w:type="spellEnd"/>
      <w:r w:rsidR="00626017" w:rsidRPr="00380590">
        <w:rPr>
          <w:rFonts w:ascii="Arial" w:hAnsi="Arial" w:cs="Arial"/>
          <w:sz w:val="20"/>
          <w:szCs w:val="20"/>
        </w:rPr>
        <w:t xml:space="preserve"> мощн</w:t>
      </w:r>
      <w:r w:rsidR="00626017" w:rsidRPr="00380590">
        <w:rPr>
          <w:rFonts w:ascii="Arial" w:hAnsi="Arial" w:cs="Arial"/>
          <w:sz w:val="20"/>
          <w:szCs w:val="20"/>
        </w:rPr>
        <w:t>о</w:t>
      </w:r>
      <w:r w:rsidR="00626017" w:rsidRPr="00380590">
        <w:rPr>
          <w:rFonts w:ascii="Arial" w:hAnsi="Arial" w:cs="Arial"/>
          <w:sz w:val="20"/>
          <w:szCs w:val="20"/>
        </w:rPr>
        <w:t xml:space="preserve">стью 1 МВт за 20 лет позволяет сэкономить примерно 29 тыс. тонн угля или 92 тыс. баррелей нефти. </w:t>
      </w:r>
    </w:p>
    <w:p w:rsidR="00DF3773" w:rsidRPr="00380590" w:rsidRDefault="00173DA5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Следует учесть, что </w:t>
      </w:r>
      <w:r w:rsidR="00B74036" w:rsidRPr="00380590">
        <w:rPr>
          <w:rFonts w:ascii="Arial" w:hAnsi="Arial" w:cs="Arial"/>
          <w:sz w:val="20"/>
          <w:szCs w:val="20"/>
        </w:rPr>
        <w:t>срок службы АЭС ограничен:</w:t>
      </w:r>
      <w:r w:rsidR="00C93270" w:rsidRPr="00380590">
        <w:rPr>
          <w:rFonts w:ascii="Arial" w:hAnsi="Arial" w:cs="Arial"/>
          <w:sz w:val="20"/>
          <w:szCs w:val="20"/>
        </w:rPr>
        <w:t xml:space="preserve"> в ср</w:t>
      </w:r>
      <w:r w:rsidR="00713ED7" w:rsidRPr="00380590">
        <w:rPr>
          <w:rFonts w:ascii="Arial" w:hAnsi="Arial" w:cs="Arial"/>
          <w:sz w:val="20"/>
          <w:szCs w:val="20"/>
        </w:rPr>
        <w:t>еднем 80 лет;</w:t>
      </w:r>
      <w:r w:rsidR="00C93270" w:rsidRPr="00380590">
        <w:rPr>
          <w:rFonts w:ascii="Arial" w:hAnsi="Arial" w:cs="Arial"/>
          <w:sz w:val="20"/>
          <w:szCs w:val="20"/>
        </w:rPr>
        <w:t xml:space="preserve"> после </w:t>
      </w:r>
      <w:r w:rsidR="00713ED7" w:rsidRPr="00380590">
        <w:rPr>
          <w:rFonts w:ascii="Arial" w:hAnsi="Arial" w:cs="Arial"/>
          <w:sz w:val="20"/>
          <w:szCs w:val="20"/>
        </w:rPr>
        <w:t xml:space="preserve">чего </w:t>
      </w:r>
      <w:r w:rsidR="00C93270" w:rsidRPr="00380590">
        <w:rPr>
          <w:rFonts w:ascii="Arial" w:hAnsi="Arial" w:cs="Arial"/>
          <w:sz w:val="20"/>
          <w:szCs w:val="20"/>
        </w:rPr>
        <w:t>энергобл</w:t>
      </w:r>
      <w:r w:rsidR="00C93270" w:rsidRPr="00380590">
        <w:rPr>
          <w:rFonts w:ascii="Arial" w:hAnsi="Arial" w:cs="Arial"/>
          <w:sz w:val="20"/>
          <w:szCs w:val="20"/>
        </w:rPr>
        <w:t>о</w:t>
      </w:r>
      <w:r w:rsidR="00C93270" w:rsidRPr="00380590">
        <w:rPr>
          <w:rFonts w:ascii="Arial" w:hAnsi="Arial" w:cs="Arial"/>
          <w:sz w:val="20"/>
          <w:szCs w:val="20"/>
        </w:rPr>
        <w:t>к</w:t>
      </w:r>
      <w:r w:rsidRPr="00380590">
        <w:rPr>
          <w:rFonts w:ascii="Arial" w:hAnsi="Arial" w:cs="Arial"/>
          <w:sz w:val="20"/>
          <w:szCs w:val="20"/>
        </w:rPr>
        <w:t>и выводятся из эксплуатации</w:t>
      </w:r>
      <w:r w:rsidR="00713ED7" w:rsidRPr="00380590">
        <w:rPr>
          <w:rFonts w:ascii="Arial" w:hAnsi="Arial" w:cs="Arial"/>
          <w:sz w:val="20"/>
          <w:szCs w:val="20"/>
        </w:rPr>
        <w:t>,</w:t>
      </w:r>
      <w:r w:rsidRPr="00380590">
        <w:rPr>
          <w:rFonts w:ascii="Arial" w:hAnsi="Arial" w:cs="Arial"/>
          <w:sz w:val="20"/>
          <w:szCs w:val="20"/>
        </w:rPr>
        <w:t xml:space="preserve"> и</w:t>
      </w:r>
      <w:r w:rsidR="00B74036" w:rsidRPr="00380590">
        <w:rPr>
          <w:rFonts w:ascii="Arial" w:hAnsi="Arial" w:cs="Arial"/>
          <w:sz w:val="20"/>
          <w:szCs w:val="20"/>
        </w:rPr>
        <w:t xml:space="preserve"> это требует значительных интеллектуаль</w:t>
      </w:r>
      <w:r w:rsidR="00713ED7" w:rsidRPr="00380590">
        <w:rPr>
          <w:rFonts w:ascii="Arial" w:hAnsi="Arial" w:cs="Arial"/>
          <w:sz w:val="20"/>
          <w:szCs w:val="20"/>
        </w:rPr>
        <w:t>ных, материальных з</w:t>
      </w:r>
      <w:r w:rsidR="00713ED7" w:rsidRPr="00380590">
        <w:rPr>
          <w:rFonts w:ascii="Arial" w:hAnsi="Arial" w:cs="Arial"/>
          <w:sz w:val="20"/>
          <w:szCs w:val="20"/>
        </w:rPr>
        <w:t>а</w:t>
      </w:r>
      <w:r w:rsidR="00713ED7" w:rsidRPr="00380590">
        <w:rPr>
          <w:rFonts w:ascii="Arial" w:hAnsi="Arial" w:cs="Arial"/>
          <w:sz w:val="20"/>
          <w:szCs w:val="20"/>
        </w:rPr>
        <w:t xml:space="preserve">трат, </w:t>
      </w:r>
      <w:r w:rsidR="00B74036" w:rsidRPr="00380590">
        <w:rPr>
          <w:rFonts w:ascii="Arial" w:hAnsi="Arial" w:cs="Arial"/>
          <w:sz w:val="20"/>
          <w:szCs w:val="20"/>
        </w:rPr>
        <w:t>тщательного планирования</w:t>
      </w:r>
      <w:r w:rsidR="00713ED7" w:rsidRPr="00380590">
        <w:rPr>
          <w:rFonts w:ascii="Arial" w:hAnsi="Arial" w:cs="Arial"/>
          <w:sz w:val="20"/>
          <w:szCs w:val="20"/>
        </w:rPr>
        <w:t xml:space="preserve"> и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B74036" w:rsidRPr="00380590">
        <w:rPr>
          <w:rFonts w:ascii="Arial" w:hAnsi="Arial" w:cs="Arial"/>
          <w:sz w:val="20"/>
          <w:szCs w:val="20"/>
        </w:rPr>
        <w:t>инновационны</w:t>
      </w:r>
      <w:r w:rsidR="00713ED7" w:rsidRPr="00380590">
        <w:rPr>
          <w:rFonts w:ascii="Arial" w:hAnsi="Arial" w:cs="Arial"/>
          <w:sz w:val="20"/>
          <w:szCs w:val="20"/>
        </w:rPr>
        <w:t>х</w:t>
      </w:r>
      <w:r w:rsidR="00B74036" w:rsidRPr="00380590">
        <w:rPr>
          <w:rFonts w:ascii="Arial" w:hAnsi="Arial" w:cs="Arial"/>
          <w:sz w:val="20"/>
          <w:szCs w:val="20"/>
        </w:rPr>
        <w:t xml:space="preserve"> </w:t>
      </w:r>
      <w:r w:rsidR="00C93270" w:rsidRPr="00380590">
        <w:rPr>
          <w:rFonts w:ascii="Arial" w:hAnsi="Arial" w:cs="Arial"/>
          <w:sz w:val="20"/>
          <w:szCs w:val="20"/>
        </w:rPr>
        <w:t>инженерны</w:t>
      </w:r>
      <w:r w:rsidR="00713ED7" w:rsidRPr="00380590">
        <w:rPr>
          <w:rFonts w:ascii="Arial" w:hAnsi="Arial" w:cs="Arial"/>
          <w:sz w:val="20"/>
          <w:szCs w:val="20"/>
        </w:rPr>
        <w:t xml:space="preserve">х </w:t>
      </w:r>
      <w:r w:rsidR="00C93270" w:rsidRPr="00380590">
        <w:rPr>
          <w:rFonts w:ascii="Arial" w:hAnsi="Arial" w:cs="Arial"/>
          <w:sz w:val="20"/>
          <w:szCs w:val="20"/>
        </w:rPr>
        <w:t>решени</w:t>
      </w:r>
      <w:r w:rsidR="00713ED7" w:rsidRPr="00380590">
        <w:rPr>
          <w:rFonts w:ascii="Arial" w:hAnsi="Arial" w:cs="Arial"/>
          <w:sz w:val="20"/>
          <w:szCs w:val="20"/>
        </w:rPr>
        <w:t>й</w:t>
      </w:r>
      <w:r w:rsidR="00C93270" w:rsidRPr="00380590">
        <w:rPr>
          <w:rFonts w:ascii="Arial" w:hAnsi="Arial" w:cs="Arial"/>
          <w:sz w:val="20"/>
          <w:szCs w:val="20"/>
        </w:rPr>
        <w:t>.</w:t>
      </w:r>
    </w:p>
    <w:p w:rsidR="00C93270" w:rsidRPr="00380590" w:rsidRDefault="00C93270" w:rsidP="00AE7C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80590">
        <w:rPr>
          <w:rFonts w:ascii="Arial" w:hAnsi="Arial" w:cs="Arial"/>
          <w:sz w:val="20"/>
          <w:szCs w:val="20"/>
        </w:rPr>
        <w:t>Тем с</w:t>
      </w:r>
      <w:r w:rsidR="00713ED7" w:rsidRPr="00380590">
        <w:rPr>
          <w:rFonts w:ascii="Arial" w:hAnsi="Arial" w:cs="Arial"/>
          <w:sz w:val="20"/>
          <w:szCs w:val="20"/>
        </w:rPr>
        <w:t>амым</w:t>
      </w:r>
      <w:r w:rsidRPr="00380590">
        <w:rPr>
          <w:rFonts w:ascii="Arial" w:hAnsi="Arial" w:cs="Arial"/>
          <w:sz w:val="20"/>
          <w:szCs w:val="20"/>
        </w:rPr>
        <w:t xml:space="preserve"> АЭС уступает </w:t>
      </w:r>
      <w:r w:rsidR="001D107A" w:rsidRPr="00380590">
        <w:rPr>
          <w:rFonts w:ascii="Arial" w:hAnsi="Arial" w:cs="Arial"/>
          <w:sz w:val="20"/>
          <w:szCs w:val="20"/>
        </w:rPr>
        <w:t xml:space="preserve">ВЭС </w:t>
      </w:r>
      <w:r w:rsidR="00713ED7" w:rsidRPr="00380590">
        <w:rPr>
          <w:rFonts w:ascii="Arial" w:hAnsi="Arial" w:cs="Arial"/>
          <w:sz w:val="20"/>
          <w:szCs w:val="20"/>
        </w:rPr>
        <w:t xml:space="preserve">как </w:t>
      </w:r>
      <w:r w:rsidR="001D107A" w:rsidRPr="00380590">
        <w:rPr>
          <w:rFonts w:ascii="Arial" w:hAnsi="Arial" w:cs="Arial"/>
          <w:sz w:val="20"/>
          <w:szCs w:val="20"/>
        </w:rPr>
        <w:t>в экологическом</w:t>
      </w:r>
      <w:r w:rsidR="00713ED7" w:rsidRPr="00380590">
        <w:rPr>
          <w:rFonts w:ascii="Arial" w:hAnsi="Arial" w:cs="Arial"/>
          <w:sz w:val="20"/>
          <w:szCs w:val="20"/>
        </w:rPr>
        <w:t>, так и в</w:t>
      </w:r>
      <w:r w:rsidR="001D107A" w:rsidRPr="00380590">
        <w:rPr>
          <w:rFonts w:ascii="Arial" w:hAnsi="Arial" w:cs="Arial"/>
          <w:sz w:val="20"/>
          <w:szCs w:val="20"/>
        </w:rPr>
        <w:t xml:space="preserve"> </w:t>
      </w:r>
      <w:r w:rsidR="00173DA5" w:rsidRPr="00380590">
        <w:rPr>
          <w:rFonts w:ascii="Arial" w:hAnsi="Arial" w:cs="Arial"/>
          <w:sz w:val="20"/>
          <w:szCs w:val="20"/>
        </w:rPr>
        <w:t>экономическом</w:t>
      </w:r>
      <w:r w:rsidR="00713ED7" w:rsidRPr="00380590">
        <w:rPr>
          <w:rFonts w:ascii="Arial" w:hAnsi="Arial" w:cs="Arial"/>
          <w:sz w:val="20"/>
          <w:szCs w:val="20"/>
        </w:rPr>
        <w:t xml:space="preserve"> плане</w:t>
      </w:r>
      <w:r w:rsidR="00173DA5" w:rsidRPr="00380590">
        <w:rPr>
          <w:rFonts w:ascii="Arial" w:hAnsi="Arial" w:cs="Arial"/>
          <w:sz w:val="20"/>
          <w:szCs w:val="20"/>
        </w:rPr>
        <w:t>.</w:t>
      </w:r>
      <w:proofErr w:type="gramEnd"/>
    </w:p>
    <w:p w:rsidR="004F3026" w:rsidRPr="00380590" w:rsidRDefault="00C63F9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F02147" w:rsidRPr="00380590">
        <w:rPr>
          <w:rFonts w:ascii="Arial" w:hAnsi="Arial" w:cs="Arial"/>
          <w:sz w:val="20"/>
          <w:szCs w:val="20"/>
        </w:rPr>
        <w:t>Энергетика в РФ</w:t>
      </w:r>
      <w:r w:rsidR="00033AD2" w:rsidRPr="00380590">
        <w:rPr>
          <w:rFonts w:ascii="Arial" w:hAnsi="Arial" w:cs="Arial"/>
          <w:sz w:val="20"/>
          <w:szCs w:val="20"/>
        </w:rPr>
        <w:t xml:space="preserve"> развивается бурными темпами, особенно высокий потенциал им</w:t>
      </w:r>
      <w:r w:rsidR="00080EC1" w:rsidRPr="00380590">
        <w:rPr>
          <w:rFonts w:ascii="Arial" w:hAnsi="Arial" w:cs="Arial"/>
          <w:sz w:val="20"/>
          <w:szCs w:val="20"/>
        </w:rPr>
        <w:t>еет фо</w:t>
      </w:r>
      <w:r w:rsidR="00080EC1" w:rsidRPr="00380590">
        <w:rPr>
          <w:rFonts w:ascii="Arial" w:hAnsi="Arial" w:cs="Arial"/>
          <w:sz w:val="20"/>
          <w:szCs w:val="20"/>
        </w:rPr>
        <w:t>р</w:t>
      </w:r>
      <w:r w:rsidR="00080EC1" w:rsidRPr="00380590">
        <w:rPr>
          <w:rFonts w:ascii="Arial" w:hAnsi="Arial" w:cs="Arial"/>
          <w:sz w:val="20"/>
          <w:szCs w:val="20"/>
        </w:rPr>
        <w:t>мирование</w:t>
      </w:r>
      <w:r w:rsidR="00033AD2" w:rsidRPr="00380590">
        <w:rPr>
          <w:rFonts w:ascii="Arial" w:hAnsi="Arial" w:cs="Arial"/>
          <w:sz w:val="20"/>
          <w:szCs w:val="20"/>
        </w:rPr>
        <w:t xml:space="preserve"> такой отрасли, как энергия ветра. Исходя из Атласа ветров РФ,</w:t>
      </w:r>
      <w:r w:rsidR="00080EC1" w:rsidRPr="00380590">
        <w:rPr>
          <w:rFonts w:ascii="Arial" w:hAnsi="Arial" w:cs="Arial"/>
          <w:sz w:val="20"/>
          <w:szCs w:val="20"/>
        </w:rPr>
        <w:t xml:space="preserve"> </w:t>
      </w:r>
      <w:r w:rsidR="00033AD2" w:rsidRPr="00380590">
        <w:rPr>
          <w:rFonts w:ascii="Arial" w:hAnsi="Arial" w:cs="Arial"/>
          <w:sz w:val="20"/>
          <w:szCs w:val="20"/>
        </w:rPr>
        <w:t>можно сделать вывод,</w:t>
      </w:r>
      <w:r w:rsidR="00080EC1" w:rsidRPr="00380590">
        <w:rPr>
          <w:rFonts w:ascii="Arial" w:hAnsi="Arial" w:cs="Arial"/>
          <w:sz w:val="20"/>
          <w:szCs w:val="20"/>
        </w:rPr>
        <w:t xml:space="preserve"> </w:t>
      </w:r>
      <w:r w:rsidR="00033AD2" w:rsidRPr="00380590">
        <w:rPr>
          <w:rFonts w:ascii="Arial" w:hAnsi="Arial" w:cs="Arial"/>
          <w:sz w:val="20"/>
          <w:szCs w:val="20"/>
        </w:rPr>
        <w:t xml:space="preserve">что ветровая энергия может </w:t>
      </w:r>
      <w:r w:rsidR="00080EC1" w:rsidRPr="00380590">
        <w:rPr>
          <w:rFonts w:ascii="Arial" w:hAnsi="Arial" w:cs="Arial"/>
          <w:sz w:val="20"/>
          <w:szCs w:val="20"/>
        </w:rPr>
        <w:t>быть распространена почти по всей террит</w:t>
      </w:r>
      <w:r w:rsidR="00080EC1" w:rsidRPr="00380590">
        <w:rPr>
          <w:rFonts w:ascii="Arial" w:hAnsi="Arial" w:cs="Arial"/>
          <w:sz w:val="20"/>
          <w:szCs w:val="20"/>
        </w:rPr>
        <w:t>о</w:t>
      </w:r>
      <w:r w:rsidR="00080EC1" w:rsidRPr="00380590">
        <w:rPr>
          <w:rFonts w:ascii="Arial" w:hAnsi="Arial" w:cs="Arial"/>
          <w:sz w:val="20"/>
          <w:szCs w:val="20"/>
        </w:rPr>
        <w:t>рии</w:t>
      </w:r>
      <w:r w:rsidR="00F02147" w:rsidRPr="00380590">
        <w:rPr>
          <w:rFonts w:ascii="Arial" w:hAnsi="Arial" w:cs="Arial"/>
          <w:sz w:val="20"/>
          <w:szCs w:val="20"/>
        </w:rPr>
        <w:t xml:space="preserve"> страны</w:t>
      </w:r>
      <w:r w:rsidR="004F3026" w:rsidRPr="00380590">
        <w:rPr>
          <w:rFonts w:ascii="Arial" w:hAnsi="Arial" w:cs="Arial"/>
          <w:sz w:val="20"/>
          <w:szCs w:val="20"/>
        </w:rPr>
        <w:t>.</w:t>
      </w:r>
    </w:p>
    <w:p w:rsidR="005F7E53" w:rsidRPr="00380590" w:rsidRDefault="00C63F9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D24CC8" w:rsidRPr="00380590">
        <w:rPr>
          <w:rFonts w:ascii="Arial" w:hAnsi="Arial" w:cs="Arial"/>
          <w:sz w:val="20"/>
          <w:szCs w:val="20"/>
        </w:rPr>
        <w:t>Э</w:t>
      </w:r>
      <w:r w:rsidRPr="00380590">
        <w:rPr>
          <w:rFonts w:ascii="Arial" w:hAnsi="Arial" w:cs="Arial"/>
          <w:sz w:val="20"/>
          <w:szCs w:val="20"/>
        </w:rPr>
        <w:t xml:space="preserve">кономический потенциал возобновляемой энергии </w:t>
      </w:r>
      <w:r w:rsidR="00D24CC8" w:rsidRPr="00380590">
        <w:rPr>
          <w:rFonts w:ascii="Arial" w:hAnsi="Arial" w:cs="Arial"/>
          <w:sz w:val="20"/>
          <w:szCs w:val="20"/>
        </w:rPr>
        <w:t xml:space="preserve">в России </w:t>
      </w:r>
      <w:r w:rsidR="005C6A13" w:rsidRPr="00380590">
        <w:rPr>
          <w:rFonts w:ascii="Arial" w:hAnsi="Arial" w:cs="Arial"/>
          <w:sz w:val="20"/>
          <w:szCs w:val="20"/>
        </w:rPr>
        <w:t xml:space="preserve">приблизительно </w:t>
      </w:r>
      <w:r w:rsidRPr="00380590">
        <w:rPr>
          <w:rFonts w:ascii="Arial" w:hAnsi="Arial" w:cs="Arial"/>
          <w:sz w:val="20"/>
          <w:szCs w:val="20"/>
        </w:rPr>
        <w:t>с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>ставляет около 30% от объема потребления топливно-энергетических ресурсов, что является благоприя</w:t>
      </w:r>
      <w:r w:rsidRPr="00380590">
        <w:rPr>
          <w:rFonts w:ascii="Arial" w:hAnsi="Arial" w:cs="Arial"/>
          <w:sz w:val="20"/>
          <w:szCs w:val="20"/>
        </w:rPr>
        <w:t>т</w:t>
      </w:r>
      <w:r w:rsidRPr="00380590">
        <w:rPr>
          <w:rFonts w:ascii="Arial" w:hAnsi="Arial" w:cs="Arial"/>
          <w:sz w:val="20"/>
          <w:szCs w:val="20"/>
        </w:rPr>
        <w:t xml:space="preserve">ным условием для решения энергетических проблем. </w:t>
      </w:r>
      <w:r w:rsidR="00D24CC8" w:rsidRPr="00380590">
        <w:rPr>
          <w:rFonts w:ascii="Arial" w:hAnsi="Arial" w:cs="Arial"/>
          <w:sz w:val="20"/>
          <w:szCs w:val="20"/>
        </w:rPr>
        <w:t>Отметим, что</w:t>
      </w:r>
      <w:r w:rsidR="00081409" w:rsidRPr="00380590">
        <w:rPr>
          <w:rFonts w:ascii="Arial" w:hAnsi="Arial" w:cs="Arial"/>
          <w:sz w:val="20"/>
          <w:szCs w:val="20"/>
        </w:rPr>
        <w:t>, например,</w:t>
      </w:r>
      <w:r w:rsidRPr="00380590">
        <w:rPr>
          <w:rFonts w:ascii="Arial" w:hAnsi="Arial" w:cs="Arial"/>
          <w:sz w:val="20"/>
          <w:szCs w:val="20"/>
        </w:rPr>
        <w:t xml:space="preserve"> Курганская область относится к </w:t>
      </w:r>
      <w:r w:rsidR="00081409" w:rsidRPr="00380590">
        <w:rPr>
          <w:rFonts w:ascii="Arial" w:hAnsi="Arial" w:cs="Arial"/>
          <w:sz w:val="20"/>
          <w:szCs w:val="20"/>
        </w:rPr>
        <w:t xml:space="preserve">наиболее </w:t>
      </w:r>
      <w:r w:rsidRPr="00380590">
        <w:rPr>
          <w:rFonts w:ascii="Arial" w:hAnsi="Arial" w:cs="Arial"/>
          <w:sz w:val="20"/>
          <w:szCs w:val="20"/>
        </w:rPr>
        <w:t>благоприятным зонам развития ве</w:t>
      </w:r>
      <w:r w:rsidRPr="00380590">
        <w:rPr>
          <w:rFonts w:ascii="Arial" w:hAnsi="Arial" w:cs="Arial"/>
          <w:sz w:val="20"/>
          <w:szCs w:val="20"/>
        </w:rPr>
        <w:t>т</w:t>
      </w:r>
      <w:r w:rsidRPr="00380590">
        <w:rPr>
          <w:rFonts w:ascii="Arial" w:hAnsi="Arial" w:cs="Arial"/>
          <w:sz w:val="20"/>
          <w:szCs w:val="20"/>
        </w:rPr>
        <w:t>роэнергетики</w:t>
      </w:r>
      <w:r w:rsidR="00D24CC8" w:rsidRPr="00380590">
        <w:rPr>
          <w:rFonts w:ascii="Arial" w:hAnsi="Arial" w:cs="Arial"/>
          <w:sz w:val="20"/>
          <w:szCs w:val="20"/>
        </w:rPr>
        <w:t>.</w:t>
      </w:r>
    </w:p>
    <w:p w:rsidR="00C63F98" w:rsidRPr="00380590" w:rsidRDefault="00BB737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D24CC8" w:rsidRPr="00380590">
        <w:rPr>
          <w:rFonts w:ascii="Arial" w:hAnsi="Arial" w:cs="Arial"/>
          <w:sz w:val="20"/>
          <w:szCs w:val="20"/>
        </w:rPr>
        <w:t>В России на данный момент</w:t>
      </w:r>
      <w:r w:rsidR="00C63F98" w:rsidRPr="00380590">
        <w:rPr>
          <w:rFonts w:ascii="Arial" w:hAnsi="Arial" w:cs="Arial"/>
          <w:sz w:val="20"/>
          <w:szCs w:val="20"/>
        </w:rPr>
        <w:t xml:space="preserve"> идет процесс </w:t>
      </w:r>
      <w:r w:rsidR="00964DBD" w:rsidRPr="00380590">
        <w:rPr>
          <w:rFonts w:ascii="Arial" w:hAnsi="Arial" w:cs="Arial"/>
          <w:sz w:val="20"/>
          <w:szCs w:val="20"/>
        </w:rPr>
        <w:t xml:space="preserve">подготовки </w:t>
      </w:r>
      <w:r w:rsidR="00C63F98" w:rsidRPr="00380590">
        <w:rPr>
          <w:rFonts w:ascii="Arial" w:hAnsi="Arial" w:cs="Arial"/>
          <w:sz w:val="20"/>
          <w:szCs w:val="20"/>
        </w:rPr>
        <w:t>законодательной базы по возобно</w:t>
      </w:r>
      <w:r w:rsidR="00D24CC8" w:rsidRPr="00380590">
        <w:rPr>
          <w:rFonts w:ascii="Arial" w:hAnsi="Arial" w:cs="Arial"/>
          <w:sz w:val="20"/>
          <w:szCs w:val="20"/>
        </w:rPr>
        <w:t>в</w:t>
      </w:r>
      <w:r w:rsidR="00D24CC8" w:rsidRPr="00380590">
        <w:rPr>
          <w:rFonts w:ascii="Arial" w:hAnsi="Arial" w:cs="Arial"/>
          <w:sz w:val="20"/>
          <w:szCs w:val="20"/>
        </w:rPr>
        <w:t>ляемым источникам энергии</w:t>
      </w:r>
      <w:r w:rsidR="00C63F98" w:rsidRPr="00380590">
        <w:rPr>
          <w:rFonts w:ascii="Arial" w:hAnsi="Arial" w:cs="Arial"/>
          <w:sz w:val="20"/>
          <w:szCs w:val="20"/>
        </w:rPr>
        <w:t>, разрабатываются свои образцы ве</w:t>
      </w:r>
      <w:r w:rsidR="00C63F98" w:rsidRPr="00380590">
        <w:rPr>
          <w:rFonts w:ascii="Arial" w:hAnsi="Arial" w:cs="Arial"/>
          <w:sz w:val="20"/>
          <w:szCs w:val="20"/>
        </w:rPr>
        <w:t>т</w:t>
      </w:r>
      <w:r w:rsidR="00C63F98" w:rsidRPr="00380590">
        <w:rPr>
          <w:rFonts w:ascii="Arial" w:hAnsi="Arial" w:cs="Arial"/>
          <w:sz w:val="20"/>
          <w:szCs w:val="20"/>
        </w:rPr>
        <w:t>ряков, адаптируются импортные. В период до 2020 года доля полученной электроэнергии от ве</w:t>
      </w:r>
      <w:r w:rsidR="00C63F98" w:rsidRPr="00380590">
        <w:rPr>
          <w:rFonts w:ascii="Arial" w:hAnsi="Arial" w:cs="Arial"/>
          <w:sz w:val="20"/>
          <w:szCs w:val="20"/>
        </w:rPr>
        <w:t>т</w:t>
      </w:r>
      <w:r w:rsidR="00081409" w:rsidRPr="00380590">
        <w:rPr>
          <w:rFonts w:ascii="Arial" w:hAnsi="Arial" w:cs="Arial"/>
          <w:sz w:val="20"/>
          <w:szCs w:val="20"/>
        </w:rPr>
        <w:t>ряков намечена на уровне 4–</w:t>
      </w:r>
      <w:r w:rsidR="00C63F98" w:rsidRPr="00380590">
        <w:rPr>
          <w:rFonts w:ascii="Arial" w:hAnsi="Arial" w:cs="Arial"/>
          <w:sz w:val="20"/>
          <w:szCs w:val="20"/>
        </w:rPr>
        <w:t xml:space="preserve">5% </w:t>
      </w:r>
      <w:proofErr w:type="gramStart"/>
      <w:r w:rsidR="00C63F98" w:rsidRPr="00380590">
        <w:rPr>
          <w:rFonts w:ascii="Arial" w:hAnsi="Arial" w:cs="Arial"/>
          <w:sz w:val="20"/>
          <w:szCs w:val="20"/>
        </w:rPr>
        <w:t>от</w:t>
      </w:r>
      <w:proofErr w:type="gramEnd"/>
      <w:r w:rsidR="00C63F98" w:rsidRPr="00380590">
        <w:rPr>
          <w:rFonts w:ascii="Arial" w:hAnsi="Arial" w:cs="Arial"/>
          <w:sz w:val="20"/>
          <w:szCs w:val="20"/>
        </w:rPr>
        <w:t xml:space="preserve"> общей.</w:t>
      </w:r>
    </w:p>
    <w:p w:rsidR="0097143B" w:rsidRPr="00380590" w:rsidRDefault="00C63F9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0637BF" w:rsidRPr="00380590">
        <w:rPr>
          <w:rFonts w:ascii="Arial" w:hAnsi="Arial" w:cs="Arial"/>
          <w:sz w:val="20"/>
          <w:szCs w:val="20"/>
        </w:rPr>
        <w:t xml:space="preserve">Самыми </w:t>
      </w:r>
      <w:r w:rsidRPr="00380590">
        <w:rPr>
          <w:rFonts w:ascii="Arial" w:hAnsi="Arial" w:cs="Arial"/>
          <w:sz w:val="20"/>
          <w:szCs w:val="20"/>
        </w:rPr>
        <w:t>перспективными местами для производства энергии из ветра считаются прибре</w:t>
      </w:r>
      <w:r w:rsidRPr="00380590">
        <w:rPr>
          <w:rFonts w:ascii="Arial" w:hAnsi="Arial" w:cs="Arial"/>
          <w:sz w:val="20"/>
          <w:szCs w:val="20"/>
        </w:rPr>
        <w:t>ж</w:t>
      </w:r>
      <w:r w:rsidRPr="00380590">
        <w:rPr>
          <w:rFonts w:ascii="Arial" w:hAnsi="Arial" w:cs="Arial"/>
          <w:sz w:val="20"/>
          <w:szCs w:val="20"/>
        </w:rPr>
        <w:t xml:space="preserve">ные зоны. В море, на </w:t>
      </w:r>
      <w:r w:rsidR="000637BF" w:rsidRPr="00380590">
        <w:rPr>
          <w:rFonts w:ascii="Arial" w:hAnsi="Arial" w:cs="Arial"/>
          <w:sz w:val="20"/>
          <w:szCs w:val="20"/>
        </w:rPr>
        <w:t>расстоянии 10–</w:t>
      </w:r>
      <w:r w:rsidRPr="00380590">
        <w:rPr>
          <w:rFonts w:ascii="Arial" w:hAnsi="Arial" w:cs="Arial"/>
          <w:sz w:val="20"/>
          <w:szCs w:val="20"/>
        </w:rPr>
        <w:t>12 км от берега (а иногда и дальше)</w:t>
      </w:r>
      <w:r w:rsidR="000637BF" w:rsidRPr="00380590">
        <w:rPr>
          <w:rFonts w:ascii="Arial" w:hAnsi="Arial" w:cs="Arial"/>
          <w:sz w:val="20"/>
          <w:szCs w:val="20"/>
        </w:rPr>
        <w:t>,</w:t>
      </w:r>
      <w:r w:rsidRPr="00380590">
        <w:rPr>
          <w:rFonts w:ascii="Arial" w:hAnsi="Arial" w:cs="Arial"/>
          <w:sz w:val="20"/>
          <w:szCs w:val="20"/>
        </w:rPr>
        <w:t xml:space="preserve"> стр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>ятся оф</w:t>
      </w:r>
      <w:r w:rsidR="001C778F" w:rsidRPr="00380590">
        <w:rPr>
          <w:rFonts w:ascii="Arial" w:hAnsi="Arial" w:cs="Arial"/>
          <w:sz w:val="20"/>
          <w:szCs w:val="20"/>
        </w:rPr>
        <w:t>ф</w:t>
      </w:r>
      <w:r w:rsidRPr="00380590">
        <w:rPr>
          <w:rFonts w:ascii="Arial" w:hAnsi="Arial" w:cs="Arial"/>
          <w:sz w:val="20"/>
          <w:szCs w:val="20"/>
        </w:rPr>
        <w:t xml:space="preserve">шорные фермы. Башни </w:t>
      </w:r>
      <w:proofErr w:type="spellStart"/>
      <w:r w:rsidRPr="00380590">
        <w:rPr>
          <w:rFonts w:ascii="Arial" w:hAnsi="Arial" w:cs="Arial"/>
          <w:sz w:val="20"/>
          <w:szCs w:val="20"/>
        </w:rPr>
        <w:t>ветрогенераторов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устанавливают на фундаменты из свай, з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>битых на глубину до 30 метров. Могут использоваться и другие типы подводных фундаментов, а также плавающие о</w:t>
      </w:r>
      <w:r w:rsidRPr="00380590">
        <w:rPr>
          <w:rFonts w:ascii="Arial" w:hAnsi="Arial" w:cs="Arial"/>
          <w:sz w:val="20"/>
          <w:szCs w:val="20"/>
        </w:rPr>
        <w:t>с</w:t>
      </w:r>
      <w:r w:rsidRPr="00380590">
        <w:rPr>
          <w:rFonts w:ascii="Arial" w:hAnsi="Arial" w:cs="Arial"/>
          <w:sz w:val="20"/>
          <w:szCs w:val="20"/>
        </w:rPr>
        <w:t>нования</w:t>
      </w:r>
      <w:r w:rsidR="000637BF" w:rsidRPr="00380590">
        <w:rPr>
          <w:rFonts w:ascii="Arial" w:hAnsi="Arial" w:cs="Arial"/>
          <w:sz w:val="20"/>
          <w:szCs w:val="20"/>
        </w:rPr>
        <w:t xml:space="preserve"> [2</w:t>
      </w:r>
      <w:r w:rsidR="007B23EA" w:rsidRPr="00380590">
        <w:rPr>
          <w:rFonts w:ascii="Arial" w:hAnsi="Arial" w:cs="Arial"/>
          <w:sz w:val="20"/>
          <w:szCs w:val="20"/>
        </w:rPr>
        <w:t>]</w:t>
      </w:r>
      <w:r w:rsidRPr="00380590">
        <w:rPr>
          <w:rFonts w:ascii="Arial" w:hAnsi="Arial" w:cs="Arial"/>
          <w:sz w:val="20"/>
          <w:szCs w:val="20"/>
        </w:rPr>
        <w:t xml:space="preserve">. </w:t>
      </w:r>
    </w:p>
    <w:p w:rsidR="00BD596F" w:rsidRPr="00380590" w:rsidRDefault="00BD596F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  <w:t xml:space="preserve"> Без помощи резервных мощностей традиционной генерации (ГЭС, ГАЭС, ТЭС) эксплуат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>ция ВЭС не обойдется, а это приведет к необходимости дополнительных з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 xml:space="preserve">трат. Одним из путей устранения недостатков </w:t>
      </w:r>
      <w:proofErr w:type="spellStart"/>
      <w:r w:rsidRPr="00380590">
        <w:rPr>
          <w:rFonts w:ascii="Arial" w:hAnsi="Arial" w:cs="Arial"/>
          <w:sz w:val="20"/>
          <w:szCs w:val="20"/>
        </w:rPr>
        <w:t>ветрогенерации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и более эффективного получения электроэнергии, по мнению специалистов, является ц</w:t>
      </w:r>
      <w:r w:rsidRPr="00380590">
        <w:rPr>
          <w:rFonts w:ascii="Arial" w:hAnsi="Arial" w:cs="Arial"/>
          <w:sz w:val="20"/>
          <w:szCs w:val="20"/>
        </w:rPr>
        <w:t>е</w:t>
      </w:r>
      <w:r w:rsidRPr="00380590">
        <w:rPr>
          <w:rFonts w:ascii="Arial" w:hAnsi="Arial" w:cs="Arial"/>
          <w:sz w:val="20"/>
          <w:szCs w:val="20"/>
        </w:rPr>
        <w:t>лесообразное комбинирование в одной с</w:t>
      </w:r>
      <w:r w:rsidR="001935FE" w:rsidRPr="00380590">
        <w:rPr>
          <w:rFonts w:ascii="Arial" w:hAnsi="Arial" w:cs="Arial"/>
          <w:sz w:val="20"/>
          <w:szCs w:val="20"/>
        </w:rPr>
        <w:t>вязке</w:t>
      </w:r>
      <w:r w:rsidRPr="0038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590">
        <w:rPr>
          <w:rFonts w:ascii="Arial" w:hAnsi="Arial" w:cs="Arial"/>
          <w:sz w:val="20"/>
          <w:szCs w:val="20"/>
        </w:rPr>
        <w:t>ветрогенератора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и солнечных батарей. Подобные гибридные системы </w:t>
      </w:r>
      <w:proofErr w:type="gramStart"/>
      <w:r w:rsidRPr="00380590">
        <w:rPr>
          <w:rFonts w:ascii="Arial" w:hAnsi="Arial" w:cs="Arial"/>
          <w:sz w:val="20"/>
          <w:szCs w:val="20"/>
        </w:rPr>
        <w:t>обеспечивают более высокую производ</w:t>
      </w:r>
      <w:r w:rsidRPr="00380590">
        <w:rPr>
          <w:rFonts w:ascii="Arial" w:hAnsi="Arial" w:cs="Arial"/>
          <w:sz w:val="20"/>
          <w:szCs w:val="20"/>
        </w:rPr>
        <w:t>и</w:t>
      </w:r>
      <w:r w:rsidRPr="00380590">
        <w:rPr>
          <w:rFonts w:ascii="Arial" w:hAnsi="Arial" w:cs="Arial"/>
          <w:sz w:val="20"/>
          <w:szCs w:val="20"/>
        </w:rPr>
        <w:t>тельность выработки электроэнергии и обладают</w:t>
      </w:r>
      <w:proofErr w:type="gramEnd"/>
      <w:r w:rsidRPr="00380590">
        <w:rPr>
          <w:rFonts w:ascii="Arial" w:hAnsi="Arial" w:cs="Arial"/>
          <w:sz w:val="20"/>
          <w:szCs w:val="20"/>
        </w:rPr>
        <w:t xml:space="preserve"> более стабильными параметр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 xml:space="preserve">ми в отличие от систем, генерирующих электроэнергию от одного альтернативного источника. Популярными в наше время являются </w:t>
      </w:r>
      <w:proofErr w:type="spellStart"/>
      <w:r w:rsidRPr="00380590">
        <w:rPr>
          <w:rFonts w:ascii="Arial" w:hAnsi="Arial" w:cs="Arial"/>
          <w:sz w:val="20"/>
          <w:szCs w:val="20"/>
        </w:rPr>
        <w:t>ветросолнечные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гибридные системы, состоящие из </w:t>
      </w:r>
      <w:proofErr w:type="spellStart"/>
      <w:r w:rsidRPr="00380590">
        <w:rPr>
          <w:rFonts w:ascii="Arial" w:hAnsi="Arial" w:cs="Arial"/>
          <w:sz w:val="20"/>
          <w:szCs w:val="20"/>
        </w:rPr>
        <w:t>ветрогенератора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и ф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>тоэлектр</w:t>
      </w:r>
      <w:r w:rsidRPr="00380590">
        <w:rPr>
          <w:rFonts w:ascii="Arial" w:hAnsi="Arial" w:cs="Arial"/>
          <w:sz w:val="20"/>
          <w:szCs w:val="20"/>
        </w:rPr>
        <w:t>и</w:t>
      </w:r>
      <w:r w:rsidRPr="00380590">
        <w:rPr>
          <w:rFonts w:ascii="Arial" w:hAnsi="Arial" w:cs="Arial"/>
          <w:sz w:val="20"/>
          <w:szCs w:val="20"/>
        </w:rPr>
        <w:t>ческих модулей</w:t>
      </w:r>
      <w:r w:rsidR="00D34971" w:rsidRPr="00380590">
        <w:rPr>
          <w:rFonts w:ascii="Arial" w:hAnsi="Arial" w:cs="Arial"/>
          <w:sz w:val="20"/>
          <w:szCs w:val="20"/>
        </w:rPr>
        <w:t xml:space="preserve"> [3</w:t>
      </w:r>
      <w:r w:rsidR="007B23EA" w:rsidRPr="00380590">
        <w:rPr>
          <w:rFonts w:ascii="Arial" w:hAnsi="Arial" w:cs="Arial"/>
          <w:sz w:val="20"/>
          <w:szCs w:val="20"/>
        </w:rPr>
        <w:t>]</w:t>
      </w:r>
      <w:r w:rsidRPr="00380590">
        <w:rPr>
          <w:rFonts w:ascii="Arial" w:hAnsi="Arial" w:cs="Arial"/>
          <w:sz w:val="20"/>
          <w:szCs w:val="20"/>
        </w:rPr>
        <w:t>.</w:t>
      </w:r>
    </w:p>
    <w:p w:rsidR="00E15F6E" w:rsidRPr="00380590" w:rsidRDefault="00375509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E15F6E" w:rsidRPr="00380590">
        <w:rPr>
          <w:rFonts w:ascii="Arial" w:hAnsi="Arial" w:cs="Arial"/>
          <w:sz w:val="20"/>
          <w:szCs w:val="20"/>
        </w:rPr>
        <w:t>В РФ разрабатывается законодател</w:t>
      </w:r>
      <w:r w:rsidR="00D34971" w:rsidRPr="00380590">
        <w:rPr>
          <w:rFonts w:ascii="Arial" w:hAnsi="Arial" w:cs="Arial"/>
          <w:sz w:val="20"/>
          <w:szCs w:val="20"/>
        </w:rPr>
        <w:t>ьная база по ВИЭ (возобновляемым</w:t>
      </w:r>
      <w:r w:rsidR="00E15F6E" w:rsidRPr="00380590">
        <w:rPr>
          <w:rFonts w:ascii="Arial" w:hAnsi="Arial" w:cs="Arial"/>
          <w:sz w:val="20"/>
          <w:szCs w:val="20"/>
        </w:rPr>
        <w:t xml:space="preserve"> источни</w:t>
      </w:r>
      <w:r w:rsidR="00D34971" w:rsidRPr="00380590">
        <w:rPr>
          <w:rFonts w:ascii="Arial" w:hAnsi="Arial" w:cs="Arial"/>
          <w:sz w:val="20"/>
          <w:szCs w:val="20"/>
        </w:rPr>
        <w:t>кам</w:t>
      </w:r>
      <w:r w:rsidR="00E15F6E" w:rsidRPr="00380590">
        <w:rPr>
          <w:rFonts w:ascii="Arial" w:hAnsi="Arial" w:cs="Arial"/>
          <w:sz w:val="20"/>
          <w:szCs w:val="20"/>
        </w:rPr>
        <w:t xml:space="preserve"> эне</w:t>
      </w:r>
      <w:r w:rsidR="00E15F6E" w:rsidRPr="00380590">
        <w:rPr>
          <w:rFonts w:ascii="Arial" w:hAnsi="Arial" w:cs="Arial"/>
          <w:sz w:val="20"/>
          <w:szCs w:val="20"/>
        </w:rPr>
        <w:t>р</w:t>
      </w:r>
      <w:r w:rsidR="00E15F6E" w:rsidRPr="00380590">
        <w:rPr>
          <w:rFonts w:ascii="Arial" w:hAnsi="Arial" w:cs="Arial"/>
          <w:sz w:val="20"/>
          <w:szCs w:val="20"/>
        </w:rPr>
        <w:t xml:space="preserve">гии), </w:t>
      </w:r>
      <w:proofErr w:type="gramStart"/>
      <w:r w:rsidR="00E15F6E" w:rsidRPr="00380590">
        <w:rPr>
          <w:rFonts w:ascii="Arial" w:hAnsi="Arial" w:cs="Arial"/>
          <w:sz w:val="20"/>
          <w:szCs w:val="20"/>
        </w:rPr>
        <w:t>усовершенствуются и разрабатываются</w:t>
      </w:r>
      <w:proofErr w:type="gramEnd"/>
      <w:r w:rsidR="00E15F6E" w:rsidRPr="00380590">
        <w:rPr>
          <w:rFonts w:ascii="Arial" w:hAnsi="Arial" w:cs="Arial"/>
          <w:sz w:val="20"/>
          <w:szCs w:val="20"/>
        </w:rPr>
        <w:t xml:space="preserve"> совершенно новые, собственные обра</w:t>
      </w:r>
      <w:r w:rsidR="00E15F6E" w:rsidRPr="00380590">
        <w:rPr>
          <w:rFonts w:ascii="Arial" w:hAnsi="Arial" w:cs="Arial"/>
          <w:sz w:val="20"/>
          <w:szCs w:val="20"/>
        </w:rPr>
        <w:t>з</w:t>
      </w:r>
      <w:r w:rsidR="00E15F6E" w:rsidRPr="00380590">
        <w:rPr>
          <w:rFonts w:ascii="Arial" w:hAnsi="Arial" w:cs="Arial"/>
          <w:sz w:val="20"/>
          <w:szCs w:val="20"/>
        </w:rPr>
        <w:t>цы ветряных станций, адаптируются импортные. Планируется, что доля выраб</w:t>
      </w:r>
      <w:r w:rsidR="00E15F6E" w:rsidRPr="00380590">
        <w:rPr>
          <w:rFonts w:ascii="Arial" w:hAnsi="Arial" w:cs="Arial"/>
          <w:sz w:val="20"/>
          <w:szCs w:val="20"/>
        </w:rPr>
        <w:t>а</w:t>
      </w:r>
      <w:r w:rsidR="00E15F6E" w:rsidRPr="00380590">
        <w:rPr>
          <w:rFonts w:ascii="Arial" w:hAnsi="Arial" w:cs="Arial"/>
          <w:sz w:val="20"/>
          <w:szCs w:val="20"/>
        </w:rPr>
        <w:t>тываемой электроэнергии от таких типов ст</w:t>
      </w:r>
      <w:r w:rsidR="00BB7378" w:rsidRPr="00380590">
        <w:rPr>
          <w:rFonts w:ascii="Arial" w:hAnsi="Arial" w:cs="Arial"/>
          <w:sz w:val="20"/>
          <w:szCs w:val="20"/>
        </w:rPr>
        <w:t xml:space="preserve">анций </w:t>
      </w:r>
      <w:r w:rsidR="00D34971" w:rsidRPr="00380590">
        <w:rPr>
          <w:rFonts w:ascii="Arial" w:hAnsi="Arial" w:cs="Arial"/>
          <w:sz w:val="20"/>
          <w:szCs w:val="20"/>
        </w:rPr>
        <w:t xml:space="preserve">составит </w:t>
      </w:r>
      <w:r w:rsidR="00BB7378" w:rsidRPr="00380590">
        <w:rPr>
          <w:rFonts w:ascii="Arial" w:hAnsi="Arial" w:cs="Arial"/>
          <w:sz w:val="20"/>
          <w:szCs w:val="20"/>
        </w:rPr>
        <w:t xml:space="preserve">5% от общей доли. </w:t>
      </w:r>
    </w:p>
    <w:p w:rsidR="00E15F6E" w:rsidRPr="00380590" w:rsidRDefault="00BB737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E15F6E" w:rsidRPr="00380590">
        <w:rPr>
          <w:rFonts w:ascii="Arial" w:hAnsi="Arial" w:cs="Arial"/>
          <w:sz w:val="20"/>
          <w:szCs w:val="20"/>
        </w:rPr>
        <w:t>Прибрежная зона является одной из наиболее перспективных мест для производства эле</w:t>
      </w:r>
      <w:r w:rsidR="00E15F6E" w:rsidRPr="00380590">
        <w:rPr>
          <w:rFonts w:ascii="Arial" w:hAnsi="Arial" w:cs="Arial"/>
          <w:sz w:val="20"/>
          <w:szCs w:val="20"/>
        </w:rPr>
        <w:t>к</w:t>
      </w:r>
      <w:r w:rsidR="00E15F6E" w:rsidRPr="00380590">
        <w:rPr>
          <w:rFonts w:ascii="Arial" w:hAnsi="Arial" w:cs="Arial"/>
          <w:sz w:val="20"/>
          <w:szCs w:val="20"/>
        </w:rPr>
        <w:t xml:space="preserve">троэнергии. Возле них, примерно на расстоянии 10-12 км от берега, располагаются офшорные </w:t>
      </w:r>
      <w:r w:rsidR="00E15F6E" w:rsidRPr="00380590">
        <w:rPr>
          <w:rFonts w:ascii="Arial" w:hAnsi="Arial" w:cs="Arial"/>
          <w:sz w:val="20"/>
          <w:szCs w:val="20"/>
        </w:rPr>
        <w:lastRenderedPageBreak/>
        <w:t>фермы. Используются различные типы фунд</w:t>
      </w:r>
      <w:r w:rsidR="00E15F6E" w:rsidRPr="00380590">
        <w:rPr>
          <w:rFonts w:ascii="Arial" w:hAnsi="Arial" w:cs="Arial"/>
          <w:sz w:val="20"/>
          <w:szCs w:val="20"/>
        </w:rPr>
        <w:t>а</w:t>
      </w:r>
      <w:r w:rsidR="00E15F6E" w:rsidRPr="00380590">
        <w:rPr>
          <w:rFonts w:ascii="Arial" w:hAnsi="Arial" w:cs="Arial"/>
          <w:sz w:val="20"/>
          <w:szCs w:val="20"/>
        </w:rPr>
        <w:t xml:space="preserve">ментов, расположенных под водой, например, на сваях, которые забиты на глубину, доходящую до 30 метров, ставят башни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ветрогенераторов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>, к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торые впоследствии вырабатывают энергию. Также могут использоваться плавающие основ</w:t>
      </w:r>
      <w:r w:rsidR="00E15F6E" w:rsidRPr="00380590">
        <w:rPr>
          <w:rFonts w:ascii="Arial" w:hAnsi="Arial" w:cs="Arial"/>
          <w:sz w:val="20"/>
          <w:szCs w:val="20"/>
        </w:rPr>
        <w:t>а</w:t>
      </w:r>
      <w:r w:rsidR="00E15F6E" w:rsidRPr="00380590">
        <w:rPr>
          <w:rFonts w:ascii="Arial" w:hAnsi="Arial" w:cs="Arial"/>
          <w:sz w:val="20"/>
          <w:szCs w:val="20"/>
        </w:rPr>
        <w:t>ния.</w:t>
      </w:r>
    </w:p>
    <w:p w:rsidR="00E15F6E" w:rsidRPr="00380590" w:rsidRDefault="00D2278D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E15F6E" w:rsidRPr="00380590">
        <w:rPr>
          <w:rFonts w:ascii="Arial" w:hAnsi="Arial" w:cs="Arial"/>
          <w:sz w:val="20"/>
          <w:szCs w:val="20"/>
        </w:rPr>
        <w:t>Эксплуатация ветряных энергосистем не сможет обойтись без привлечения дополнител</w:t>
      </w:r>
      <w:r w:rsidR="00E15F6E" w:rsidRPr="00380590">
        <w:rPr>
          <w:rFonts w:ascii="Arial" w:hAnsi="Arial" w:cs="Arial"/>
          <w:sz w:val="20"/>
          <w:szCs w:val="20"/>
        </w:rPr>
        <w:t>ь</w:t>
      </w:r>
      <w:r w:rsidR="00E15F6E" w:rsidRPr="00380590">
        <w:rPr>
          <w:rFonts w:ascii="Arial" w:hAnsi="Arial" w:cs="Arial"/>
          <w:sz w:val="20"/>
          <w:szCs w:val="20"/>
        </w:rPr>
        <w:t>ной мощности традиционной генерации (теплоэлектростанции, ГАЭС, ГЭС), что потребует опред</w:t>
      </w:r>
      <w:r w:rsidR="00E15F6E" w:rsidRPr="00380590">
        <w:rPr>
          <w:rFonts w:ascii="Arial" w:hAnsi="Arial" w:cs="Arial"/>
          <w:sz w:val="20"/>
          <w:szCs w:val="20"/>
        </w:rPr>
        <w:t>е</w:t>
      </w:r>
      <w:r w:rsidR="00E15F6E" w:rsidRPr="00380590">
        <w:rPr>
          <w:rFonts w:ascii="Arial" w:hAnsi="Arial" w:cs="Arial"/>
          <w:sz w:val="20"/>
          <w:szCs w:val="20"/>
        </w:rPr>
        <w:t xml:space="preserve">ленных расходов, дополнительных затрат. </w:t>
      </w:r>
      <w:proofErr w:type="gramStart"/>
      <w:r w:rsidR="00E15F6E" w:rsidRPr="00380590">
        <w:rPr>
          <w:rFonts w:ascii="Arial" w:hAnsi="Arial" w:cs="Arial"/>
          <w:sz w:val="20"/>
          <w:szCs w:val="20"/>
        </w:rPr>
        <w:t>Решением вопроса по более эффективному получению электроэнергии является совмещ</w:t>
      </w:r>
      <w:r w:rsidR="00E15F6E" w:rsidRPr="00380590">
        <w:rPr>
          <w:rFonts w:ascii="Arial" w:hAnsi="Arial" w:cs="Arial"/>
          <w:sz w:val="20"/>
          <w:szCs w:val="20"/>
        </w:rPr>
        <w:t>е</w:t>
      </w:r>
      <w:r w:rsidR="00E15F6E" w:rsidRPr="00380590">
        <w:rPr>
          <w:rFonts w:ascii="Arial" w:hAnsi="Arial" w:cs="Arial"/>
          <w:sz w:val="20"/>
          <w:szCs w:val="20"/>
        </w:rPr>
        <w:t xml:space="preserve">ние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ветрогенератора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 xml:space="preserve"> с солнечными батареями (на сегодняшний день широко используемыми являются гибридные системы из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ветрогенератора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 xml:space="preserve"> и фотоэлектрич</w:t>
      </w:r>
      <w:r w:rsidR="00E15F6E" w:rsidRPr="00380590">
        <w:rPr>
          <w:rFonts w:ascii="Arial" w:hAnsi="Arial" w:cs="Arial"/>
          <w:sz w:val="20"/>
          <w:szCs w:val="20"/>
        </w:rPr>
        <w:t>е</w:t>
      </w:r>
      <w:r w:rsidR="00E15F6E" w:rsidRPr="00380590">
        <w:rPr>
          <w:rFonts w:ascii="Arial" w:hAnsi="Arial" w:cs="Arial"/>
          <w:sz w:val="20"/>
          <w:szCs w:val="20"/>
        </w:rPr>
        <w:t>ских модулей.</w:t>
      </w:r>
      <w:proofErr w:type="gramEnd"/>
      <w:r w:rsidR="00E15F6E" w:rsidRPr="00380590">
        <w:rPr>
          <w:rFonts w:ascii="Arial" w:hAnsi="Arial" w:cs="Arial"/>
          <w:sz w:val="20"/>
          <w:szCs w:val="20"/>
        </w:rPr>
        <w:t xml:space="preserve"> Плюсы данной системы, по сравнению с выработкой энергии только одним альте</w:t>
      </w:r>
      <w:r w:rsidR="00E15F6E" w:rsidRPr="00380590">
        <w:rPr>
          <w:rFonts w:ascii="Arial" w:hAnsi="Arial" w:cs="Arial"/>
          <w:sz w:val="20"/>
          <w:szCs w:val="20"/>
        </w:rPr>
        <w:t>р</w:t>
      </w:r>
      <w:r w:rsidR="00E15F6E" w:rsidRPr="00380590">
        <w:rPr>
          <w:rFonts w:ascii="Arial" w:hAnsi="Arial" w:cs="Arial"/>
          <w:sz w:val="20"/>
          <w:szCs w:val="20"/>
        </w:rPr>
        <w:t>нативным источником, заключаются в следующем: более стабильные параметры, высокая прои</w:t>
      </w:r>
      <w:r w:rsidR="00E15F6E" w:rsidRPr="00380590">
        <w:rPr>
          <w:rFonts w:ascii="Arial" w:hAnsi="Arial" w:cs="Arial"/>
          <w:sz w:val="20"/>
          <w:szCs w:val="20"/>
        </w:rPr>
        <w:t>з</w:t>
      </w:r>
      <w:r w:rsidR="00E15F6E" w:rsidRPr="00380590">
        <w:rPr>
          <w:rFonts w:ascii="Arial" w:hAnsi="Arial" w:cs="Arial"/>
          <w:sz w:val="20"/>
          <w:szCs w:val="20"/>
        </w:rPr>
        <w:t>водител</w:t>
      </w:r>
      <w:r w:rsidR="00E15F6E" w:rsidRPr="00380590">
        <w:rPr>
          <w:rFonts w:ascii="Arial" w:hAnsi="Arial" w:cs="Arial"/>
          <w:sz w:val="20"/>
          <w:szCs w:val="20"/>
        </w:rPr>
        <w:t>ь</w:t>
      </w:r>
      <w:r w:rsidR="00E15F6E" w:rsidRPr="00380590">
        <w:rPr>
          <w:rFonts w:ascii="Arial" w:hAnsi="Arial" w:cs="Arial"/>
          <w:sz w:val="20"/>
          <w:szCs w:val="20"/>
        </w:rPr>
        <w:t>ность выработки электроэнергии.</w:t>
      </w:r>
    </w:p>
    <w:p w:rsidR="00375509" w:rsidRPr="00380590" w:rsidRDefault="00D2278D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E15F6E" w:rsidRPr="00380590">
        <w:rPr>
          <w:rFonts w:ascii="Arial" w:hAnsi="Arial" w:cs="Arial"/>
          <w:sz w:val="20"/>
          <w:szCs w:val="20"/>
        </w:rPr>
        <w:t>В НТЦ Курганского института разработали тихоходный магнитоэлектрич</w:t>
      </w:r>
      <w:r w:rsidR="00E15F6E" w:rsidRPr="00380590">
        <w:rPr>
          <w:rFonts w:ascii="Arial" w:hAnsi="Arial" w:cs="Arial"/>
          <w:sz w:val="20"/>
          <w:szCs w:val="20"/>
        </w:rPr>
        <w:t>е</w:t>
      </w:r>
      <w:r w:rsidR="00E15F6E" w:rsidRPr="00380590">
        <w:rPr>
          <w:rFonts w:ascii="Arial" w:hAnsi="Arial" w:cs="Arial"/>
          <w:sz w:val="20"/>
          <w:szCs w:val="20"/>
        </w:rPr>
        <w:t xml:space="preserve">ский генератор (МГИ-1), </w:t>
      </w:r>
      <w:r w:rsidR="007136F6" w:rsidRPr="00380590">
        <w:rPr>
          <w:rFonts w:ascii="Arial" w:hAnsi="Arial" w:cs="Arial"/>
          <w:sz w:val="20"/>
          <w:szCs w:val="20"/>
        </w:rPr>
        <w:t>его конструкция приведена на рисунке</w:t>
      </w:r>
      <w:r w:rsidR="00E15F6E" w:rsidRPr="00380590">
        <w:rPr>
          <w:rFonts w:ascii="Arial" w:hAnsi="Arial" w:cs="Arial"/>
          <w:sz w:val="20"/>
          <w:szCs w:val="20"/>
        </w:rPr>
        <w:t xml:space="preserve">. Данная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безредукторная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 xml:space="preserve"> уст</w:t>
      </w:r>
      <w:r w:rsidR="00E15F6E" w:rsidRPr="00380590">
        <w:rPr>
          <w:rFonts w:ascii="Arial" w:hAnsi="Arial" w:cs="Arial"/>
          <w:sz w:val="20"/>
          <w:szCs w:val="20"/>
        </w:rPr>
        <w:t>а</w:t>
      </w:r>
      <w:r w:rsidR="00E15F6E" w:rsidRPr="00380590">
        <w:rPr>
          <w:rFonts w:ascii="Arial" w:hAnsi="Arial" w:cs="Arial"/>
          <w:sz w:val="20"/>
          <w:szCs w:val="20"/>
        </w:rPr>
        <w:t xml:space="preserve">новка спроектирована для повышения энергетической работы ВЭУ, является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низкозатратной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>, у нее более высокой ур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вень качества, а также пов</w:t>
      </w:r>
      <w:r w:rsidR="00E15F6E" w:rsidRPr="00380590">
        <w:rPr>
          <w:rFonts w:ascii="Arial" w:hAnsi="Arial" w:cs="Arial"/>
          <w:sz w:val="20"/>
          <w:szCs w:val="20"/>
        </w:rPr>
        <w:t>ы</w:t>
      </w:r>
      <w:r w:rsidR="00E15F6E" w:rsidRPr="00380590">
        <w:rPr>
          <w:rFonts w:ascii="Arial" w:hAnsi="Arial" w:cs="Arial"/>
          <w:sz w:val="20"/>
          <w:szCs w:val="20"/>
        </w:rPr>
        <w:t>шенный КПД. Использование такой магнитоэлектрической системы позволяет с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здавать генераторы с рабочими частотами вращения от десятков до сотен об</w:t>
      </w:r>
      <w:proofErr w:type="gramStart"/>
      <w:r w:rsidR="007136F6" w:rsidRPr="00380590">
        <w:rPr>
          <w:rFonts w:ascii="Arial" w:hAnsi="Arial" w:cs="Arial"/>
          <w:sz w:val="20"/>
          <w:szCs w:val="20"/>
        </w:rPr>
        <w:t>.</w:t>
      </w:r>
      <w:proofErr w:type="gramEnd"/>
      <w:r w:rsidR="00E15F6E" w:rsidRPr="00380590">
        <w:rPr>
          <w:rFonts w:ascii="Arial" w:hAnsi="Arial" w:cs="Arial"/>
          <w:sz w:val="20"/>
          <w:szCs w:val="20"/>
        </w:rPr>
        <w:t>/</w:t>
      </w:r>
      <w:proofErr w:type="gramStart"/>
      <w:r w:rsidR="00E15F6E" w:rsidRPr="00380590">
        <w:rPr>
          <w:rFonts w:ascii="Arial" w:hAnsi="Arial" w:cs="Arial"/>
          <w:sz w:val="20"/>
          <w:szCs w:val="20"/>
        </w:rPr>
        <w:t>м</w:t>
      </w:r>
      <w:proofErr w:type="gramEnd"/>
      <w:r w:rsidR="00E15F6E" w:rsidRPr="00380590">
        <w:rPr>
          <w:rFonts w:ascii="Arial" w:hAnsi="Arial" w:cs="Arial"/>
          <w:sz w:val="20"/>
          <w:szCs w:val="20"/>
        </w:rPr>
        <w:t xml:space="preserve">ин. Также одним из достоинств </w:t>
      </w:r>
      <w:r w:rsidR="007136F6" w:rsidRPr="00380590">
        <w:rPr>
          <w:rFonts w:ascii="Arial" w:hAnsi="Arial" w:cs="Arial"/>
          <w:sz w:val="20"/>
          <w:szCs w:val="20"/>
        </w:rPr>
        <w:t xml:space="preserve">МГИ-1 </w:t>
      </w:r>
      <w:r w:rsidR="00E15F6E" w:rsidRPr="00380590">
        <w:rPr>
          <w:rFonts w:ascii="Arial" w:hAnsi="Arial" w:cs="Arial"/>
          <w:sz w:val="20"/>
          <w:szCs w:val="20"/>
        </w:rPr>
        <w:t>является то, что в магнитоэлектрических генераторах не и</w:t>
      </w:r>
      <w:r w:rsidR="00E15F6E" w:rsidRPr="00380590">
        <w:rPr>
          <w:rFonts w:ascii="Arial" w:hAnsi="Arial" w:cs="Arial"/>
          <w:sz w:val="20"/>
          <w:szCs w:val="20"/>
        </w:rPr>
        <w:t>с</w:t>
      </w:r>
      <w:r w:rsidR="00E15F6E" w:rsidRPr="00380590">
        <w:rPr>
          <w:rFonts w:ascii="Arial" w:hAnsi="Arial" w:cs="Arial"/>
          <w:sz w:val="20"/>
          <w:szCs w:val="20"/>
        </w:rPr>
        <w:t>пользуется щеточ</w:t>
      </w:r>
      <w:r w:rsidR="007136F6" w:rsidRPr="00380590">
        <w:rPr>
          <w:rFonts w:ascii="Arial" w:hAnsi="Arial" w:cs="Arial"/>
          <w:sz w:val="20"/>
          <w:szCs w:val="20"/>
        </w:rPr>
        <w:t>но-коллекторный узел, ч</w:t>
      </w:r>
      <w:r w:rsidR="00E15F6E" w:rsidRPr="00380590">
        <w:rPr>
          <w:rFonts w:ascii="Arial" w:hAnsi="Arial" w:cs="Arial"/>
          <w:sz w:val="20"/>
          <w:szCs w:val="20"/>
        </w:rPr>
        <w:t>то ведет к значительному повышению таких характер</w:t>
      </w:r>
      <w:r w:rsidR="00E15F6E" w:rsidRPr="00380590">
        <w:rPr>
          <w:rFonts w:ascii="Arial" w:hAnsi="Arial" w:cs="Arial"/>
          <w:sz w:val="20"/>
          <w:szCs w:val="20"/>
        </w:rPr>
        <w:t>и</w:t>
      </w:r>
      <w:r w:rsidR="00E15F6E" w:rsidRPr="00380590">
        <w:rPr>
          <w:rFonts w:ascii="Arial" w:hAnsi="Arial" w:cs="Arial"/>
          <w:sz w:val="20"/>
          <w:szCs w:val="20"/>
        </w:rPr>
        <w:t>стик генератора, как надежность и долг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вечность работы. Немаловажным достоинством являет</w:t>
      </w:r>
      <w:r w:rsidR="007136F6" w:rsidRPr="00380590">
        <w:rPr>
          <w:rFonts w:ascii="Arial" w:hAnsi="Arial" w:cs="Arial"/>
          <w:sz w:val="20"/>
          <w:szCs w:val="20"/>
        </w:rPr>
        <w:t xml:space="preserve">ся и  </w:t>
      </w:r>
      <w:proofErr w:type="spellStart"/>
      <w:r w:rsidR="00E15F6E" w:rsidRPr="00380590">
        <w:rPr>
          <w:rFonts w:ascii="Arial" w:hAnsi="Arial" w:cs="Arial"/>
          <w:sz w:val="20"/>
          <w:szCs w:val="20"/>
        </w:rPr>
        <w:t>безобмоточная</w:t>
      </w:r>
      <w:proofErr w:type="spellEnd"/>
      <w:r w:rsidR="00E15F6E" w:rsidRPr="00380590">
        <w:rPr>
          <w:rFonts w:ascii="Arial" w:hAnsi="Arial" w:cs="Arial"/>
          <w:sz w:val="20"/>
          <w:szCs w:val="20"/>
        </w:rPr>
        <w:t xml:space="preserve"> конструкция ротора, которая более проста в изготовлении, </w:t>
      </w:r>
      <w:r w:rsidR="001D0417" w:rsidRPr="00380590">
        <w:rPr>
          <w:rFonts w:ascii="Arial" w:hAnsi="Arial" w:cs="Arial"/>
          <w:sz w:val="20"/>
          <w:szCs w:val="20"/>
        </w:rPr>
        <w:t>об</w:t>
      </w:r>
      <w:r w:rsidR="00E443F5" w:rsidRPr="00380590">
        <w:rPr>
          <w:rFonts w:ascii="Arial" w:hAnsi="Arial" w:cs="Arial"/>
          <w:sz w:val="20"/>
          <w:szCs w:val="20"/>
        </w:rPr>
        <w:t>ладает повы</w:t>
      </w:r>
      <w:r w:rsidR="007136F6" w:rsidRPr="00380590">
        <w:rPr>
          <w:rFonts w:ascii="Arial" w:hAnsi="Arial" w:cs="Arial"/>
          <w:sz w:val="20"/>
          <w:szCs w:val="20"/>
        </w:rPr>
        <w:t>ше</w:t>
      </w:r>
      <w:r w:rsidR="007136F6" w:rsidRPr="00380590">
        <w:rPr>
          <w:rFonts w:ascii="Arial" w:hAnsi="Arial" w:cs="Arial"/>
          <w:sz w:val="20"/>
          <w:szCs w:val="20"/>
        </w:rPr>
        <w:t>н</w:t>
      </w:r>
      <w:r w:rsidR="007136F6" w:rsidRPr="00380590">
        <w:rPr>
          <w:rFonts w:ascii="Arial" w:hAnsi="Arial" w:cs="Arial"/>
          <w:sz w:val="20"/>
          <w:szCs w:val="20"/>
        </w:rPr>
        <w:t>ной надежн</w:t>
      </w:r>
      <w:r w:rsidR="007136F6" w:rsidRPr="00380590">
        <w:rPr>
          <w:rFonts w:ascii="Arial" w:hAnsi="Arial" w:cs="Arial"/>
          <w:sz w:val="20"/>
          <w:szCs w:val="20"/>
        </w:rPr>
        <w:t>о</w:t>
      </w:r>
      <w:r w:rsidR="007136F6" w:rsidRPr="00380590">
        <w:rPr>
          <w:rFonts w:ascii="Arial" w:hAnsi="Arial" w:cs="Arial"/>
          <w:sz w:val="20"/>
          <w:szCs w:val="20"/>
        </w:rPr>
        <w:t>стью [1</w:t>
      </w:r>
      <w:r w:rsidR="001D0417" w:rsidRPr="00380590">
        <w:rPr>
          <w:rFonts w:ascii="Arial" w:hAnsi="Arial" w:cs="Arial"/>
          <w:sz w:val="20"/>
          <w:szCs w:val="20"/>
        </w:rPr>
        <w:t>].</w:t>
      </w:r>
    </w:p>
    <w:p w:rsidR="00E15F6E" w:rsidRPr="00380590" w:rsidRDefault="00BB7378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36C604" wp14:editId="06575070">
            <wp:simplePos x="0" y="0"/>
            <wp:positionH relativeFrom="margin">
              <wp:posOffset>641350</wp:posOffset>
            </wp:positionH>
            <wp:positionV relativeFrom="paragraph">
              <wp:posOffset>192405</wp:posOffset>
            </wp:positionV>
            <wp:extent cx="4286250" cy="2000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509" w:rsidRPr="00380590" w:rsidRDefault="00375509" w:rsidP="00AE7CB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80590">
        <w:rPr>
          <w:rFonts w:ascii="Arial" w:hAnsi="Arial" w:cs="Arial"/>
          <w:b/>
          <w:i/>
          <w:sz w:val="20"/>
          <w:szCs w:val="20"/>
        </w:rPr>
        <w:t>Электрический генератор на постоянных магнитах</w:t>
      </w:r>
      <w:r w:rsidRPr="00380590">
        <w:rPr>
          <w:rFonts w:ascii="Arial" w:hAnsi="Arial" w:cs="Arial"/>
          <w:b/>
          <w:i/>
          <w:sz w:val="20"/>
          <w:szCs w:val="20"/>
        </w:rPr>
        <w:cr/>
      </w:r>
    </w:p>
    <w:p w:rsidR="00E15F6E" w:rsidRPr="00380590" w:rsidRDefault="00375509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E15F6E" w:rsidRPr="00380590">
        <w:rPr>
          <w:rFonts w:ascii="Arial" w:hAnsi="Arial" w:cs="Arial"/>
          <w:sz w:val="20"/>
          <w:szCs w:val="20"/>
        </w:rPr>
        <w:t>Магнитоэлектрические генераторы приведенных выше конструкций могут работать в с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ставе ветроэнергетической установки при рабочей скорости ветра от 6 м/с и включении в работу при скорости ветра от одного метра в секунду. Гла</w:t>
      </w:r>
      <w:r w:rsidR="007136F6" w:rsidRPr="00380590">
        <w:rPr>
          <w:rFonts w:ascii="Arial" w:hAnsi="Arial" w:cs="Arial"/>
          <w:sz w:val="20"/>
          <w:szCs w:val="20"/>
        </w:rPr>
        <w:t>вная функция таких генераторов –</w:t>
      </w:r>
      <w:r w:rsidR="00E15F6E" w:rsidRPr="00380590">
        <w:rPr>
          <w:rFonts w:ascii="Arial" w:hAnsi="Arial" w:cs="Arial"/>
          <w:sz w:val="20"/>
          <w:szCs w:val="20"/>
        </w:rPr>
        <w:t xml:space="preserve"> подача эле</w:t>
      </w:r>
      <w:r w:rsidR="00E15F6E" w:rsidRPr="00380590">
        <w:rPr>
          <w:rFonts w:ascii="Arial" w:hAnsi="Arial" w:cs="Arial"/>
          <w:sz w:val="20"/>
          <w:szCs w:val="20"/>
        </w:rPr>
        <w:t>к</w:t>
      </w:r>
      <w:r w:rsidR="00E15F6E" w:rsidRPr="00380590">
        <w:rPr>
          <w:rFonts w:ascii="Arial" w:hAnsi="Arial" w:cs="Arial"/>
          <w:sz w:val="20"/>
          <w:szCs w:val="20"/>
        </w:rPr>
        <w:t>тричества маленьким по своим размерам железнодоро</w:t>
      </w:r>
      <w:r w:rsidR="006552FB" w:rsidRPr="00380590">
        <w:rPr>
          <w:rFonts w:ascii="Arial" w:hAnsi="Arial" w:cs="Arial"/>
          <w:sz w:val="20"/>
          <w:szCs w:val="20"/>
        </w:rPr>
        <w:t>жным станциям (полустанкам), а также крайне удаленным от ВЭС крестьянско-фермерским</w:t>
      </w:r>
      <w:r w:rsidR="00E15F6E" w:rsidRPr="00380590">
        <w:rPr>
          <w:rFonts w:ascii="Arial" w:hAnsi="Arial" w:cs="Arial"/>
          <w:sz w:val="20"/>
          <w:szCs w:val="20"/>
        </w:rPr>
        <w:t xml:space="preserve"> х</w:t>
      </w:r>
      <w:r w:rsidR="00E15F6E" w:rsidRPr="00380590">
        <w:rPr>
          <w:rFonts w:ascii="Arial" w:hAnsi="Arial" w:cs="Arial"/>
          <w:sz w:val="20"/>
          <w:szCs w:val="20"/>
        </w:rPr>
        <w:t>о</w:t>
      </w:r>
      <w:r w:rsidR="00E15F6E" w:rsidRPr="00380590">
        <w:rPr>
          <w:rFonts w:ascii="Arial" w:hAnsi="Arial" w:cs="Arial"/>
          <w:sz w:val="20"/>
          <w:szCs w:val="20"/>
        </w:rPr>
        <w:t>зяйств</w:t>
      </w:r>
      <w:r w:rsidR="006552FB" w:rsidRPr="00380590">
        <w:rPr>
          <w:rFonts w:ascii="Arial" w:hAnsi="Arial" w:cs="Arial"/>
          <w:sz w:val="20"/>
          <w:szCs w:val="20"/>
        </w:rPr>
        <w:t>ам</w:t>
      </w:r>
      <w:r w:rsidR="00E15F6E" w:rsidRPr="00380590">
        <w:rPr>
          <w:rFonts w:ascii="Arial" w:hAnsi="Arial" w:cs="Arial"/>
          <w:sz w:val="20"/>
          <w:szCs w:val="20"/>
        </w:rPr>
        <w:t>.</w:t>
      </w:r>
    </w:p>
    <w:p w:rsidR="00FE4BE4" w:rsidRPr="00380590" w:rsidRDefault="006552FB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  <w:t>К сожалению, н</w:t>
      </w:r>
      <w:r w:rsidR="00E15F6E" w:rsidRPr="00380590">
        <w:rPr>
          <w:rFonts w:ascii="Arial" w:hAnsi="Arial" w:cs="Arial"/>
          <w:sz w:val="20"/>
          <w:szCs w:val="20"/>
        </w:rPr>
        <w:t>а сегодняшний день энергия ветра – это не самое доступное и, как казалось бы на первый взгляд</w:t>
      </w:r>
      <w:r w:rsidRPr="00380590">
        <w:rPr>
          <w:rFonts w:ascii="Arial" w:hAnsi="Arial" w:cs="Arial"/>
          <w:sz w:val="20"/>
          <w:szCs w:val="20"/>
        </w:rPr>
        <w:t>,</w:t>
      </w:r>
      <w:r w:rsidR="00E15F6E" w:rsidRPr="00380590">
        <w:rPr>
          <w:rFonts w:ascii="Arial" w:hAnsi="Arial" w:cs="Arial"/>
          <w:sz w:val="20"/>
          <w:szCs w:val="20"/>
        </w:rPr>
        <w:t xml:space="preserve"> «бесплатное» удовольствие. Атомные, газовые электростанции вырабат</w:t>
      </w:r>
      <w:r w:rsidR="00E15F6E" w:rsidRPr="00380590">
        <w:rPr>
          <w:rFonts w:ascii="Arial" w:hAnsi="Arial" w:cs="Arial"/>
          <w:sz w:val="20"/>
          <w:szCs w:val="20"/>
        </w:rPr>
        <w:t>ы</w:t>
      </w:r>
      <w:r w:rsidR="00E15F6E" w:rsidRPr="00380590">
        <w:rPr>
          <w:rFonts w:ascii="Arial" w:hAnsi="Arial" w:cs="Arial"/>
          <w:sz w:val="20"/>
          <w:szCs w:val="20"/>
        </w:rPr>
        <w:t>вают большее количество электроэнергии (к пр</w:t>
      </w:r>
      <w:r w:rsidR="00E15F6E" w:rsidRPr="00380590">
        <w:rPr>
          <w:rFonts w:ascii="Arial" w:hAnsi="Arial" w:cs="Arial"/>
          <w:sz w:val="20"/>
          <w:szCs w:val="20"/>
        </w:rPr>
        <w:t>и</w:t>
      </w:r>
      <w:r w:rsidR="00E15F6E" w:rsidRPr="00380590">
        <w:rPr>
          <w:rFonts w:ascii="Arial" w:hAnsi="Arial" w:cs="Arial"/>
          <w:sz w:val="20"/>
          <w:szCs w:val="20"/>
        </w:rPr>
        <w:t xml:space="preserve">меру, в год АЭС мира в сумме </w:t>
      </w:r>
      <w:r w:rsidR="009B3FEE" w:rsidRPr="00380590">
        <w:rPr>
          <w:rFonts w:ascii="Arial" w:hAnsi="Arial" w:cs="Arial"/>
          <w:sz w:val="20"/>
          <w:szCs w:val="20"/>
        </w:rPr>
        <w:t>производя</w:t>
      </w:r>
      <w:r w:rsidRPr="00380590">
        <w:rPr>
          <w:rFonts w:ascii="Arial" w:hAnsi="Arial" w:cs="Arial"/>
          <w:sz w:val="20"/>
          <w:szCs w:val="20"/>
        </w:rPr>
        <w:t xml:space="preserve">т около 2477 </w:t>
      </w:r>
      <w:proofErr w:type="spellStart"/>
      <w:r w:rsidRPr="00380590">
        <w:rPr>
          <w:rFonts w:ascii="Arial" w:hAnsi="Arial" w:cs="Arial"/>
          <w:sz w:val="20"/>
          <w:szCs w:val="20"/>
        </w:rPr>
        <w:t>Твт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*ч, ТЭС – 628 </w:t>
      </w:r>
      <w:proofErr w:type="gramStart"/>
      <w:r w:rsidRPr="00380590">
        <w:rPr>
          <w:rFonts w:ascii="Arial" w:hAnsi="Arial" w:cs="Arial"/>
          <w:sz w:val="20"/>
          <w:szCs w:val="20"/>
        </w:rPr>
        <w:t>млрд</w:t>
      </w:r>
      <w:proofErr w:type="gramEnd"/>
      <w:r w:rsidRPr="0038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590">
        <w:rPr>
          <w:rFonts w:ascii="Arial" w:hAnsi="Arial" w:cs="Arial"/>
          <w:sz w:val="20"/>
          <w:szCs w:val="20"/>
        </w:rPr>
        <w:t>кВТ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*ч, ГЭС – </w:t>
      </w:r>
      <w:r w:rsidR="00E15F6E" w:rsidRPr="00380590">
        <w:rPr>
          <w:rFonts w:ascii="Arial" w:hAnsi="Arial" w:cs="Arial"/>
          <w:sz w:val="20"/>
          <w:szCs w:val="20"/>
        </w:rPr>
        <w:t>186,7 млрд кВт*ч). Из расчета на один мегаватт сто</w:t>
      </w:r>
      <w:r w:rsidR="00E15F6E" w:rsidRPr="00380590">
        <w:rPr>
          <w:rFonts w:ascii="Arial" w:hAnsi="Arial" w:cs="Arial"/>
          <w:sz w:val="20"/>
          <w:szCs w:val="20"/>
        </w:rPr>
        <w:t>и</w:t>
      </w:r>
      <w:r w:rsidR="00E15F6E" w:rsidRPr="00380590">
        <w:rPr>
          <w:rFonts w:ascii="Arial" w:hAnsi="Arial" w:cs="Arial"/>
          <w:sz w:val="20"/>
          <w:szCs w:val="20"/>
        </w:rPr>
        <w:t>мость ветряной установки выходит в полтора раза дороже, чем постройка газовой установки.</w:t>
      </w:r>
    </w:p>
    <w:p w:rsidR="006A057D" w:rsidRPr="00380590" w:rsidRDefault="00FE4BE4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97143B" w:rsidRPr="00380590">
        <w:rPr>
          <w:rFonts w:ascii="Arial" w:hAnsi="Arial" w:cs="Arial"/>
          <w:sz w:val="20"/>
          <w:szCs w:val="20"/>
        </w:rPr>
        <w:t>Для снижения себестоимости электроэнергии, производимой ветровыми установками,</w:t>
      </w:r>
      <w:r w:rsidR="00A42309" w:rsidRPr="00380590">
        <w:rPr>
          <w:rFonts w:ascii="Arial" w:hAnsi="Arial" w:cs="Arial"/>
          <w:sz w:val="20"/>
          <w:szCs w:val="20"/>
        </w:rPr>
        <w:t xml:space="preserve"> необходимо</w:t>
      </w:r>
      <w:r w:rsidR="0097143B" w:rsidRPr="00380590">
        <w:rPr>
          <w:rFonts w:ascii="Arial" w:hAnsi="Arial" w:cs="Arial"/>
          <w:sz w:val="20"/>
          <w:szCs w:val="20"/>
        </w:rPr>
        <w:t xml:space="preserve"> расширение мирового рынка. </w:t>
      </w:r>
      <w:proofErr w:type="gramStart"/>
      <w:r w:rsidR="00643644" w:rsidRPr="00380590">
        <w:rPr>
          <w:rFonts w:ascii="Arial" w:hAnsi="Arial" w:cs="Arial"/>
          <w:sz w:val="20"/>
          <w:szCs w:val="20"/>
        </w:rPr>
        <w:t>За 25 лет единичная мощность серийных ВЭУ возросла с 30 до 5000 кВт (в 180 раз), диаметр ветроколеса увеличился с 15 до 115 м (в 8 раз), годовое пр</w:t>
      </w:r>
      <w:r w:rsidR="00643644" w:rsidRPr="00380590">
        <w:rPr>
          <w:rFonts w:ascii="Arial" w:hAnsi="Arial" w:cs="Arial"/>
          <w:sz w:val="20"/>
          <w:szCs w:val="20"/>
        </w:rPr>
        <w:t>о</w:t>
      </w:r>
      <w:r w:rsidR="00643644" w:rsidRPr="00380590">
        <w:rPr>
          <w:rFonts w:ascii="Arial" w:hAnsi="Arial" w:cs="Arial"/>
          <w:sz w:val="20"/>
          <w:szCs w:val="20"/>
        </w:rPr>
        <w:t xml:space="preserve">изводство энергии одним агрегатом </w:t>
      </w:r>
      <w:r w:rsidR="008079D3" w:rsidRPr="00380590">
        <w:rPr>
          <w:rFonts w:ascii="Arial" w:hAnsi="Arial" w:cs="Arial"/>
          <w:sz w:val="20"/>
          <w:szCs w:val="20"/>
        </w:rPr>
        <w:t>повыс</w:t>
      </w:r>
      <w:r w:rsidR="00643644" w:rsidRPr="00380590">
        <w:rPr>
          <w:rFonts w:ascii="Arial" w:hAnsi="Arial" w:cs="Arial"/>
          <w:sz w:val="20"/>
          <w:szCs w:val="20"/>
        </w:rPr>
        <w:t>ил</w:t>
      </w:r>
      <w:r w:rsidR="008079D3" w:rsidRPr="00380590">
        <w:rPr>
          <w:rFonts w:ascii="Arial" w:hAnsi="Arial" w:cs="Arial"/>
          <w:sz w:val="20"/>
          <w:szCs w:val="20"/>
        </w:rPr>
        <w:t>ось в 500 раз;</w:t>
      </w:r>
      <w:r w:rsidR="0097143B" w:rsidRPr="00380590">
        <w:rPr>
          <w:rFonts w:ascii="Arial" w:hAnsi="Arial" w:cs="Arial"/>
          <w:sz w:val="20"/>
          <w:szCs w:val="20"/>
        </w:rPr>
        <w:t xml:space="preserve"> более т</w:t>
      </w:r>
      <w:r w:rsidR="0097143B" w:rsidRPr="00380590">
        <w:rPr>
          <w:rFonts w:ascii="Arial" w:hAnsi="Arial" w:cs="Arial"/>
          <w:sz w:val="20"/>
          <w:szCs w:val="20"/>
        </w:rPr>
        <w:t>о</w:t>
      </w:r>
      <w:r w:rsidR="0097143B" w:rsidRPr="00380590">
        <w:rPr>
          <w:rFonts w:ascii="Arial" w:hAnsi="Arial" w:cs="Arial"/>
          <w:sz w:val="20"/>
          <w:szCs w:val="20"/>
        </w:rPr>
        <w:t>го, про</w:t>
      </w:r>
      <w:r w:rsidR="00643644" w:rsidRPr="00380590">
        <w:rPr>
          <w:rFonts w:ascii="Arial" w:hAnsi="Arial" w:cs="Arial"/>
          <w:sz w:val="20"/>
          <w:szCs w:val="20"/>
        </w:rPr>
        <w:t>изошло значительное увеличение высоты опорной башни ВЭУ, повышение коэ</w:t>
      </w:r>
      <w:r w:rsidR="00643644" w:rsidRPr="00380590">
        <w:rPr>
          <w:rFonts w:ascii="Arial" w:hAnsi="Arial" w:cs="Arial"/>
          <w:sz w:val="20"/>
          <w:szCs w:val="20"/>
        </w:rPr>
        <w:t>ф</w:t>
      </w:r>
      <w:r w:rsidR="00643644" w:rsidRPr="00380590">
        <w:rPr>
          <w:rFonts w:ascii="Arial" w:hAnsi="Arial" w:cs="Arial"/>
          <w:sz w:val="20"/>
          <w:szCs w:val="20"/>
        </w:rPr>
        <w:t xml:space="preserve">фициента использования энергии ветра, а также усовершенствование методов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ветромон</w:t>
      </w:r>
      <w:r w:rsidR="00C01437" w:rsidRPr="00380590">
        <w:rPr>
          <w:rFonts w:ascii="Arial" w:hAnsi="Arial" w:cs="Arial"/>
          <w:sz w:val="20"/>
          <w:szCs w:val="20"/>
        </w:rPr>
        <w:t>и</w:t>
      </w:r>
      <w:r w:rsidR="00C01437" w:rsidRPr="00380590">
        <w:rPr>
          <w:rFonts w:ascii="Arial" w:hAnsi="Arial" w:cs="Arial"/>
          <w:sz w:val="20"/>
          <w:szCs w:val="20"/>
        </w:rPr>
        <w:t>торинга</w:t>
      </w:r>
      <w:proofErr w:type="spellEnd"/>
      <w:r w:rsidR="00C01437" w:rsidRPr="00380590">
        <w:rPr>
          <w:rFonts w:ascii="Arial" w:hAnsi="Arial" w:cs="Arial"/>
          <w:sz w:val="20"/>
          <w:szCs w:val="20"/>
        </w:rPr>
        <w:t>.</w:t>
      </w:r>
      <w:proofErr w:type="gramEnd"/>
      <w:r w:rsidR="00C01437" w:rsidRPr="00380590">
        <w:rPr>
          <w:rFonts w:ascii="Arial" w:hAnsi="Arial" w:cs="Arial"/>
          <w:sz w:val="20"/>
          <w:szCs w:val="20"/>
        </w:rPr>
        <w:t xml:space="preserve"> При этом 1 </w:t>
      </w:r>
      <w:proofErr w:type="spellStart"/>
      <w:r w:rsidR="00C01437" w:rsidRPr="00380590">
        <w:rPr>
          <w:rFonts w:ascii="Arial" w:hAnsi="Arial" w:cs="Arial"/>
          <w:sz w:val="20"/>
          <w:szCs w:val="20"/>
        </w:rPr>
        <w:t>кВт×</w:t>
      </w:r>
      <w:proofErr w:type="gramStart"/>
      <w:r w:rsidR="00C01437" w:rsidRPr="00380590">
        <w:rPr>
          <w:rFonts w:ascii="Arial" w:hAnsi="Arial" w:cs="Arial"/>
          <w:sz w:val="20"/>
          <w:szCs w:val="20"/>
        </w:rPr>
        <w:t>ч</w:t>
      </w:r>
      <w:proofErr w:type="spellEnd"/>
      <w:proofErr w:type="gramEnd"/>
      <w:r w:rsidR="00C01437" w:rsidRPr="00380590">
        <w:rPr>
          <w:rFonts w:ascii="Arial" w:hAnsi="Arial" w:cs="Arial"/>
          <w:sz w:val="20"/>
          <w:szCs w:val="20"/>
        </w:rPr>
        <w:t xml:space="preserve"> про</w:t>
      </w:r>
      <w:r w:rsidR="00643644" w:rsidRPr="00380590">
        <w:rPr>
          <w:rFonts w:ascii="Arial" w:hAnsi="Arial" w:cs="Arial"/>
          <w:sz w:val="20"/>
          <w:szCs w:val="20"/>
        </w:rPr>
        <w:t>изводимой</w:t>
      </w:r>
      <w:r w:rsidR="00C01437" w:rsidRPr="00380590">
        <w:rPr>
          <w:rFonts w:ascii="Arial" w:hAnsi="Arial" w:cs="Arial"/>
          <w:sz w:val="20"/>
          <w:szCs w:val="20"/>
        </w:rPr>
        <w:t xml:space="preserve"> </w:t>
      </w:r>
      <w:r w:rsidR="00643644" w:rsidRPr="00380590">
        <w:rPr>
          <w:rFonts w:ascii="Arial" w:hAnsi="Arial" w:cs="Arial"/>
          <w:sz w:val="20"/>
          <w:szCs w:val="20"/>
        </w:rPr>
        <w:t>ВЭУ энергии подешевел, как минимум, в 2 раза. В настоящее вр</w:t>
      </w:r>
      <w:r w:rsidR="00643644" w:rsidRPr="00380590">
        <w:rPr>
          <w:rFonts w:ascii="Arial" w:hAnsi="Arial" w:cs="Arial"/>
          <w:sz w:val="20"/>
          <w:szCs w:val="20"/>
        </w:rPr>
        <w:t>е</w:t>
      </w:r>
      <w:r w:rsidR="00643644" w:rsidRPr="00380590">
        <w:rPr>
          <w:rFonts w:ascii="Arial" w:hAnsi="Arial" w:cs="Arial"/>
          <w:sz w:val="20"/>
          <w:szCs w:val="20"/>
        </w:rPr>
        <w:t>мя себестоимость производимой</w:t>
      </w:r>
      <w:r w:rsidR="00C01437" w:rsidRPr="00380590">
        <w:rPr>
          <w:rFonts w:ascii="Arial" w:hAnsi="Arial" w:cs="Arial"/>
          <w:sz w:val="20"/>
          <w:szCs w:val="20"/>
        </w:rPr>
        <w:t xml:space="preserve"> </w:t>
      </w:r>
      <w:r w:rsidR="00643644" w:rsidRPr="00380590">
        <w:rPr>
          <w:rFonts w:ascii="Arial" w:hAnsi="Arial" w:cs="Arial"/>
          <w:sz w:val="20"/>
          <w:szCs w:val="20"/>
        </w:rPr>
        <w:t>ВЭУ электроэнергии составляет</w:t>
      </w:r>
      <w:r w:rsidR="008079D3" w:rsidRPr="00380590">
        <w:rPr>
          <w:rFonts w:ascii="Arial" w:hAnsi="Arial" w:cs="Arial"/>
          <w:sz w:val="20"/>
          <w:szCs w:val="20"/>
        </w:rPr>
        <w:t>:</w:t>
      </w:r>
      <w:r w:rsidR="00643644" w:rsidRPr="00380590">
        <w:rPr>
          <w:rFonts w:ascii="Arial" w:hAnsi="Arial" w:cs="Arial"/>
          <w:sz w:val="20"/>
          <w:szCs w:val="20"/>
        </w:rPr>
        <w:t xml:space="preserve"> 7–10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евроцентов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>/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кВт×</w:t>
      </w:r>
      <w:proofErr w:type="gramStart"/>
      <w:r w:rsidR="00643644" w:rsidRPr="00380590">
        <w:rPr>
          <w:rFonts w:ascii="Arial" w:hAnsi="Arial" w:cs="Arial"/>
          <w:sz w:val="20"/>
          <w:szCs w:val="20"/>
        </w:rPr>
        <w:t>ч</w:t>
      </w:r>
      <w:proofErr w:type="spellEnd"/>
      <w:proofErr w:type="gramEnd"/>
      <w:r w:rsidR="00643644" w:rsidRPr="0038059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ветропарков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 xml:space="preserve"> со скоростью ветра ниже средних значе</w:t>
      </w:r>
      <w:r w:rsidR="008079D3" w:rsidRPr="00380590">
        <w:rPr>
          <w:rFonts w:ascii="Arial" w:hAnsi="Arial" w:cs="Arial"/>
          <w:sz w:val="20"/>
          <w:szCs w:val="20"/>
        </w:rPr>
        <w:t>ний;</w:t>
      </w:r>
      <w:r w:rsidR="00643644" w:rsidRPr="00380590">
        <w:rPr>
          <w:rFonts w:ascii="Arial" w:hAnsi="Arial" w:cs="Arial"/>
          <w:sz w:val="20"/>
          <w:szCs w:val="20"/>
        </w:rPr>
        <w:t xml:space="preserve"> 5–6,5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е</w:t>
      </w:r>
      <w:r w:rsidR="00643644" w:rsidRPr="00380590">
        <w:rPr>
          <w:rFonts w:ascii="Arial" w:hAnsi="Arial" w:cs="Arial"/>
          <w:sz w:val="20"/>
          <w:szCs w:val="20"/>
        </w:rPr>
        <w:t>в</w:t>
      </w:r>
      <w:r w:rsidR="00643644" w:rsidRPr="00380590">
        <w:rPr>
          <w:rFonts w:ascii="Arial" w:hAnsi="Arial" w:cs="Arial"/>
          <w:sz w:val="20"/>
          <w:szCs w:val="20"/>
        </w:rPr>
        <w:t>роцентов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>/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кВт×ч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 xml:space="preserve"> – для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ветропарко</w:t>
      </w:r>
      <w:r w:rsidR="00C01437" w:rsidRPr="00380590">
        <w:rPr>
          <w:rFonts w:ascii="Arial" w:hAnsi="Arial" w:cs="Arial"/>
          <w:sz w:val="20"/>
          <w:szCs w:val="20"/>
        </w:rPr>
        <w:t>в</w:t>
      </w:r>
      <w:proofErr w:type="spellEnd"/>
      <w:r w:rsidR="00C01437" w:rsidRPr="00380590">
        <w:rPr>
          <w:rFonts w:ascii="Arial" w:hAnsi="Arial" w:cs="Arial"/>
          <w:sz w:val="20"/>
          <w:szCs w:val="20"/>
        </w:rPr>
        <w:t xml:space="preserve"> с сильными и постоянными вет</w:t>
      </w:r>
      <w:r w:rsidR="008079D3" w:rsidRPr="00380590">
        <w:rPr>
          <w:rFonts w:ascii="Arial" w:hAnsi="Arial" w:cs="Arial"/>
          <w:sz w:val="20"/>
          <w:szCs w:val="20"/>
        </w:rPr>
        <w:t>рами (в прибрежных зонах);</w:t>
      </w:r>
      <w:r w:rsidR="00643644" w:rsidRPr="00380590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евроцентов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>/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кВт×ч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 xml:space="preserve"> – для 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ветропарков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 xml:space="preserve"> со средней</w:t>
      </w:r>
      <w:r w:rsidR="00C01437" w:rsidRPr="00380590">
        <w:rPr>
          <w:rFonts w:ascii="Arial" w:hAnsi="Arial" w:cs="Arial"/>
          <w:sz w:val="20"/>
          <w:szCs w:val="20"/>
        </w:rPr>
        <w:t xml:space="preserve"> </w:t>
      </w:r>
      <w:r w:rsidR="0097143B" w:rsidRPr="00380590">
        <w:rPr>
          <w:rFonts w:ascii="Arial" w:hAnsi="Arial" w:cs="Arial"/>
          <w:sz w:val="20"/>
          <w:szCs w:val="20"/>
        </w:rPr>
        <w:t>скоростью ветра.</w:t>
      </w:r>
      <w:r w:rsidR="00643644" w:rsidRPr="00380590">
        <w:rPr>
          <w:rFonts w:ascii="Arial" w:hAnsi="Arial" w:cs="Arial"/>
          <w:sz w:val="20"/>
          <w:szCs w:val="20"/>
        </w:rPr>
        <w:t xml:space="preserve"> Себ</w:t>
      </w:r>
      <w:r w:rsidR="00643644" w:rsidRPr="00380590">
        <w:rPr>
          <w:rFonts w:ascii="Arial" w:hAnsi="Arial" w:cs="Arial"/>
          <w:sz w:val="20"/>
          <w:szCs w:val="20"/>
        </w:rPr>
        <w:t>е</w:t>
      </w:r>
      <w:r w:rsidR="00643644" w:rsidRPr="00380590">
        <w:rPr>
          <w:rFonts w:ascii="Arial" w:hAnsi="Arial" w:cs="Arial"/>
          <w:sz w:val="20"/>
          <w:szCs w:val="20"/>
        </w:rPr>
        <w:t>стоимость производимой</w:t>
      </w:r>
      <w:r w:rsidR="00C01437" w:rsidRPr="00380590">
        <w:rPr>
          <w:rFonts w:ascii="Arial" w:hAnsi="Arial" w:cs="Arial"/>
          <w:sz w:val="20"/>
          <w:szCs w:val="20"/>
        </w:rPr>
        <w:t xml:space="preserve"> </w:t>
      </w:r>
      <w:r w:rsidR="00643644" w:rsidRPr="00380590">
        <w:rPr>
          <w:rFonts w:ascii="Arial" w:hAnsi="Arial" w:cs="Arial"/>
          <w:sz w:val="20"/>
          <w:szCs w:val="20"/>
        </w:rPr>
        <w:t>оффшорной ВЭУ электро</w:t>
      </w:r>
      <w:r w:rsidR="00C01437" w:rsidRPr="00380590">
        <w:rPr>
          <w:rFonts w:ascii="Arial" w:hAnsi="Arial" w:cs="Arial"/>
          <w:sz w:val="20"/>
          <w:szCs w:val="20"/>
        </w:rPr>
        <w:t xml:space="preserve">энергии составляет 6–8 </w:t>
      </w:r>
      <w:proofErr w:type="spellStart"/>
      <w:r w:rsidR="00C01437" w:rsidRPr="00380590">
        <w:rPr>
          <w:rFonts w:ascii="Arial" w:hAnsi="Arial" w:cs="Arial"/>
          <w:sz w:val="20"/>
          <w:szCs w:val="20"/>
        </w:rPr>
        <w:t>евроцен</w:t>
      </w:r>
      <w:r w:rsidR="00643644" w:rsidRPr="00380590">
        <w:rPr>
          <w:rFonts w:ascii="Arial" w:hAnsi="Arial" w:cs="Arial"/>
          <w:sz w:val="20"/>
          <w:szCs w:val="20"/>
        </w:rPr>
        <w:t>тов</w:t>
      </w:r>
      <w:proofErr w:type="spellEnd"/>
      <w:r w:rsidR="00643644" w:rsidRPr="00380590">
        <w:rPr>
          <w:rFonts w:ascii="Arial" w:hAnsi="Arial" w:cs="Arial"/>
          <w:sz w:val="20"/>
          <w:szCs w:val="20"/>
        </w:rPr>
        <w:t>/</w:t>
      </w:r>
      <w:proofErr w:type="spellStart"/>
      <w:r w:rsidR="00643644" w:rsidRPr="00380590">
        <w:rPr>
          <w:rFonts w:ascii="Arial" w:hAnsi="Arial" w:cs="Arial"/>
          <w:sz w:val="20"/>
          <w:szCs w:val="20"/>
        </w:rPr>
        <w:t>кВт×</w:t>
      </w:r>
      <w:proofErr w:type="gramStart"/>
      <w:r w:rsidR="00643644" w:rsidRPr="00380590">
        <w:rPr>
          <w:rFonts w:ascii="Arial" w:hAnsi="Arial" w:cs="Arial"/>
          <w:sz w:val="20"/>
          <w:szCs w:val="20"/>
        </w:rPr>
        <w:t>ч</w:t>
      </w:r>
      <w:proofErr w:type="spellEnd"/>
      <w:proofErr w:type="gramEnd"/>
      <w:r w:rsidR="00643644" w:rsidRPr="00380590">
        <w:rPr>
          <w:rFonts w:ascii="Arial" w:hAnsi="Arial" w:cs="Arial"/>
          <w:sz w:val="20"/>
          <w:szCs w:val="20"/>
        </w:rPr>
        <w:t>, пр</w:t>
      </w:r>
      <w:r w:rsidR="00643644" w:rsidRPr="00380590">
        <w:rPr>
          <w:rFonts w:ascii="Arial" w:hAnsi="Arial" w:cs="Arial"/>
          <w:sz w:val="20"/>
          <w:szCs w:val="20"/>
        </w:rPr>
        <w:t>и</w:t>
      </w:r>
      <w:r w:rsidR="0071407B" w:rsidRPr="00380590">
        <w:rPr>
          <w:rFonts w:ascii="Arial" w:hAnsi="Arial" w:cs="Arial"/>
          <w:sz w:val="20"/>
          <w:szCs w:val="20"/>
        </w:rPr>
        <w:t>чем,</w:t>
      </w:r>
      <w:r w:rsidR="00C01437" w:rsidRPr="00380590">
        <w:rPr>
          <w:rFonts w:ascii="Arial" w:hAnsi="Arial" w:cs="Arial"/>
          <w:sz w:val="20"/>
          <w:szCs w:val="20"/>
        </w:rPr>
        <w:t xml:space="preserve"> эти цифры варьируются в за</w:t>
      </w:r>
      <w:r w:rsidR="00643644" w:rsidRPr="00380590">
        <w:rPr>
          <w:rFonts w:ascii="Arial" w:hAnsi="Arial" w:cs="Arial"/>
          <w:sz w:val="20"/>
          <w:szCs w:val="20"/>
        </w:rPr>
        <w:t xml:space="preserve">висимости от </w:t>
      </w:r>
      <w:r w:rsidR="00C01437" w:rsidRPr="00380590">
        <w:rPr>
          <w:rFonts w:ascii="Arial" w:hAnsi="Arial" w:cs="Arial"/>
          <w:sz w:val="20"/>
          <w:szCs w:val="20"/>
        </w:rPr>
        <w:t>расположения площадки ВЭС: глу</w:t>
      </w:r>
      <w:r w:rsidR="00643644" w:rsidRPr="00380590">
        <w:rPr>
          <w:rFonts w:ascii="Arial" w:hAnsi="Arial" w:cs="Arial"/>
          <w:sz w:val="20"/>
          <w:szCs w:val="20"/>
        </w:rPr>
        <w:t xml:space="preserve">бины моря (в </w:t>
      </w:r>
      <w:r w:rsidR="00643644" w:rsidRPr="00380590">
        <w:rPr>
          <w:rFonts w:ascii="Arial" w:hAnsi="Arial" w:cs="Arial"/>
          <w:sz w:val="20"/>
          <w:szCs w:val="20"/>
        </w:rPr>
        <w:lastRenderedPageBreak/>
        <w:t>б</w:t>
      </w:r>
      <w:r w:rsidR="00C01437" w:rsidRPr="00380590">
        <w:rPr>
          <w:rFonts w:ascii="Arial" w:hAnsi="Arial" w:cs="Arial"/>
          <w:sz w:val="20"/>
          <w:szCs w:val="20"/>
        </w:rPr>
        <w:t>ольшинстве случаев ВЭУ устанав</w:t>
      </w:r>
      <w:r w:rsidR="00643644" w:rsidRPr="00380590">
        <w:rPr>
          <w:rFonts w:ascii="Arial" w:hAnsi="Arial" w:cs="Arial"/>
          <w:sz w:val="20"/>
          <w:szCs w:val="20"/>
        </w:rPr>
        <w:t>л</w:t>
      </w:r>
      <w:r w:rsidR="00643644" w:rsidRPr="00380590">
        <w:rPr>
          <w:rFonts w:ascii="Arial" w:hAnsi="Arial" w:cs="Arial"/>
          <w:sz w:val="20"/>
          <w:szCs w:val="20"/>
        </w:rPr>
        <w:t>и</w:t>
      </w:r>
      <w:r w:rsidR="00643644" w:rsidRPr="00380590">
        <w:rPr>
          <w:rFonts w:ascii="Arial" w:hAnsi="Arial" w:cs="Arial"/>
          <w:sz w:val="20"/>
          <w:szCs w:val="20"/>
        </w:rPr>
        <w:t>ваются на отмелях, где гл</w:t>
      </w:r>
      <w:r w:rsidR="0071407B" w:rsidRPr="00380590">
        <w:rPr>
          <w:rFonts w:ascii="Arial" w:hAnsi="Arial" w:cs="Arial"/>
          <w:sz w:val="20"/>
          <w:szCs w:val="20"/>
        </w:rPr>
        <w:t>убина составляет не более 20 м);</w:t>
      </w:r>
      <w:r w:rsidR="00643644" w:rsidRPr="00380590">
        <w:rPr>
          <w:rFonts w:ascii="Arial" w:hAnsi="Arial" w:cs="Arial"/>
          <w:sz w:val="20"/>
          <w:szCs w:val="20"/>
        </w:rPr>
        <w:t xml:space="preserve"> удал</w:t>
      </w:r>
      <w:r w:rsidR="0071407B" w:rsidRPr="00380590">
        <w:rPr>
          <w:rFonts w:ascii="Arial" w:hAnsi="Arial" w:cs="Arial"/>
          <w:sz w:val="20"/>
          <w:szCs w:val="20"/>
        </w:rPr>
        <w:t>енности от берега (обычно не да</w:t>
      </w:r>
      <w:r w:rsidR="00643644" w:rsidRPr="00380590">
        <w:rPr>
          <w:rFonts w:ascii="Arial" w:hAnsi="Arial" w:cs="Arial"/>
          <w:sz w:val="20"/>
          <w:szCs w:val="20"/>
        </w:rPr>
        <w:t>лее 20 км от бере</w:t>
      </w:r>
      <w:r w:rsidR="00C01437" w:rsidRPr="00380590">
        <w:rPr>
          <w:rFonts w:ascii="Arial" w:hAnsi="Arial" w:cs="Arial"/>
          <w:sz w:val="20"/>
          <w:szCs w:val="20"/>
        </w:rPr>
        <w:t>га)</w:t>
      </w:r>
      <w:r w:rsidR="0071407B" w:rsidRPr="00380590">
        <w:rPr>
          <w:rFonts w:ascii="Arial" w:hAnsi="Arial" w:cs="Arial"/>
          <w:sz w:val="20"/>
          <w:szCs w:val="20"/>
        </w:rPr>
        <w:t>;</w:t>
      </w:r>
      <w:r w:rsidR="00C01437" w:rsidRPr="00380590">
        <w:rPr>
          <w:rFonts w:ascii="Arial" w:hAnsi="Arial" w:cs="Arial"/>
          <w:sz w:val="20"/>
          <w:szCs w:val="20"/>
        </w:rPr>
        <w:t xml:space="preserve"> стоимости заемного/акцио</w:t>
      </w:r>
      <w:r w:rsidR="00E15F6E" w:rsidRPr="00380590">
        <w:rPr>
          <w:rFonts w:ascii="Arial" w:hAnsi="Arial" w:cs="Arial"/>
          <w:sz w:val="20"/>
          <w:szCs w:val="20"/>
        </w:rPr>
        <w:t>нерного кап</w:t>
      </w:r>
      <w:r w:rsidR="00E15F6E" w:rsidRPr="00380590">
        <w:rPr>
          <w:rFonts w:ascii="Arial" w:hAnsi="Arial" w:cs="Arial"/>
          <w:sz w:val="20"/>
          <w:szCs w:val="20"/>
        </w:rPr>
        <w:t>и</w:t>
      </w:r>
      <w:r w:rsidR="00E15F6E" w:rsidRPr="00380590">
        <w:rPr>
          <w:rFonts w:ascii="Arial" w:hAnsi="Arial" w:cs="Arial"/>
          <w:sz w:val="20"/>
          <w:szCs w:val="20"/>
        </w:rPr>
        <w:t xml:space="preserve">тала. </w:t>
      </w:r>
    </w:p>
    <w:p w:rsidR="008C5856" w:rsidRPr="00380590" w:rsidRDefault="00E15F6E" w:rsidP="006A057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В периоды увеличения цен на газ и другие виды топлива повышается конкурентоспосо</w:t>
      </w:r>
      <w:r w:rsidRPr="00380590">
        <w:rPr>
          <w:rFonts w:ascii="Arial" w:hAnsi="Arial" w:cs="Arial"/>
          <w:sz w:val="20"/>
          <w:szCs w:val="20"/>
        </w:rPr>
        <w:t>б</w:t>
      </w:r>
      <w:r w:rsidRPr="00380590">
        <w:rPr>
          <w:rFonts w:ascii="Arial" w:hAnsi="Arial" w:cs="Arial"/>
          <w:sz w:val="20"/>
          <w:szCs w:val="20"/>
        </w:rPr>
        <w:t>ность ветровой энергетики, также, при удачном расположении ВЭС</w:t>
      </w:r>
      <w:r w:rsidR="006A057D" w:rsidRPr="00380590">
        <w:rPr>
          <w:rFonts w:ascii="Arial" w:hAnsi="Arial" w:cs="Arial"/>
          <w:sz w:val="20"/>
          <w:szCs w:val="20"/>
        </w:rPr>
        <w:t>,</w:t>
      </w:r>
      <w:r w:rsidRPr="00380590">
        <w:rPr>
          <w:rFonts w:ascii="Arial" w:hAnsi="Arial" w:cs="Arial"/>
          <w:sz w:val="20"/>
          <w:szCs w:val="20"/>
        </w:rPr>
        <w:t xml:space="preserve"> может наблюдаться конкуре</w:t>
      </w:r>
      <w:r w:rsidRPr="00380590">
        <w:rPr>
          <w:rFonts w:ascii="Arial" w:hAnsi="Arial" w:cs="Arial"/>
          <w:sz w:val="20"/>
          <w:szCs w:val="20"/>
        </w:rPr>
        <w:t>н</w:t>
      </w:r>
      <w:r w:rsidRPr="00380590">
        <w:rPr>
          <w:rFonts w:ascii="Arial" w:hAnsi="Arial" w:cs="Arial"/>
          <w:sz w:val="20"/>
          <w:szCs w:val="20"/>
        </w:rPr>
        <w:t>ция с ТЭС на газе и угле. Если бы считались скрытые издержки, связанные с негативным возде</w:t>
      </w:r>
      <w:r w:rsidRPr="00380590">
        <w:rPr>
          <w:rFonts w:ascii="Arial" w:hAnsi="Arial" w:cs="Arial"/>
          <w:sz w:val="20"/>
          <w:szCs w:val="20"/>
        </w:rPr>
        <w:t>й</w:t>
      </w:r>
      <w:r w:rsidRPr="00380590">
        <w:rPr>
          <w:rFonts w:ascii="Arial" w:hAnsi="Arial" w:cs="Arial"/>
          <w:sz w:val="20"/>
          <w:szCs w:val="20"/>
        </w:rPr>
        <w:t>ствием на внешнюю среду и здоровье людей при работе ТЭС, ядерной энергетики и т.д., вырабо</w:t>
      </w:r>
      <w:r w:rsidRPr="00380590">
        <w:rPr>
          <w:rFonts w:ascii="Arial" w:hAnsi="Arial" w:cs="Arial"/>
          <w:sz w:val="20"/>
          <w:szCs w:val="20"/>
        </w:rPr>
        <w:t>т</w:t>
      </w:r>
      <w:r w:rsidRPr="00380590">
        <w:rPr>
          <w:rFonts w:ascii="Arial" w:hAnsi="Arial" w:cs="Arial"/>
          <w:sz w:val="20"/>
          <w:szCs w:val="20"/>
        </w:rPr>
        <w:t>ка электроэнергии ветряками, которая не наносит н</w:t>
      </w:r>
      <w:r w:rsidRPr="00380590">
        <w:rPr>
          <w:rFonts w:ascii="Arial" w:hAnsi="Arial" w:cs="Arial"/>
          <w:sz w:val="20"/>
          <w:szCs w:val="20"/>
        </w:rPr>
        <w:t>и</w:t>
      </w:r>
      <w:r w:rsidRPr="00380590">
        <w:rPr>
          <w:rFonts w:ascii="Arial" w:hAnsi="Arial" w:cs="Arial"/>
          <w:sz w:val="20"/>
          <w:szCs w:val="20"/>
        </w:rPr>
        <w:t xml:space="preserve">какого вреда окружающей </w:t>
      </w:r>
      <w:r w:rsidR="006A057D" w:rsidRPr="00380590">
        <w:rPr>
          <w:rFonts w:ascii="Arial" w:hAnsi="Arial" w:cs="Arial"/>
          <w:sz w:val="20"/>
          <w:szCs w:val="20"/>
        </w:rPr>
        <w:t>среде, оказалась бы еще дешевле;</w:t>
      </w:r>
      <w:r w:rsidRPr="003805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0590">
        <w:rPr>
          <w:rFonts w:ascii="Arial" w:hAnsi="Arial" w:cs="Arial"/>
          <w:sz w:val="20"/>
          <w:szCs w:val="20"/>
        </w:rPr>
        <w:t>плюс к тому ветровая энергетика дает новые рабочие места, тем самым созд</w:t>
      </w:r>
      <w:r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>вая экономический эффект (на 1 МВт с</w:t>
      </w:r>
      <w:r w:rsidRPr="00380590">
        <w:rPr>
          <w:rFonts w:ascii="Arial" w:hAnsi="Arial" w:cs="Arial"/>
          <w:sz w:val="20"/>
          <w:szCs w:val="20"/>
        </w:rPr>
        <w:t>о</w:t>
      </w:r>
      <w:r w:rsidRPr="00380590">
        <w:rPr>
          <w:rFonts w:ascii="Arial" w:hAnsi="Arial" w:cs="Arial"/>
          <w:sz w:val="20"/>
          <w:szCs w:val="20"/>
        </w:rPr>
        <w:t>здается 15,1 рабочих мест, на каждый новый мегаватт в эксплуатации устанавливается – 0,4 рабочих мест</w:t>
      </w:r>
      <w:r w:rsidR="006A057D" w:rsidRPr="00380590">
        <w:rPr>
          <w:rFonts w:ascii="Arial" w:hAnsi="Arial" w:cs="Arial"/>
          <w:sz w:val="20"/>
          <w:szCs w:val="20"/>
        </w:rPr>
        <w:t>а</w:t>
      </w:r>
      <w:r w:rsidRPr="00380590">
        <w:rPr>
          <w:rFonts w:ascii="Arial" w:hAnsi="Arial" w:cs="Arial"/>
          <w:sz w:val="20"/>
          <w:szCs w:val="20"/>
        </w:rPr>
        <w:t xml:space="preserve"> (по данным EWEA).</w:t>
      </w:r>
      <w:proofErr w:type="gramEnd"/>
      <w:r w:rsidRPr="00380590">
        <w:rPr>
          <w:rFonts w:ascii="Arial" w:hAnsi="Arial" w:cs="Arial"/>
          <w:sz w:val="20"/>
          <w:szCs w:val="20"/>
        </w:rPr>
        <w:t xml:space="preserve"> </w:t>
      </w:r>
      <w:r w:rsidR="006A057D" w:rsidRPr="00380590">
        <w:rPr>
          <w:rFonts w:ascii="Arial" w:hAnsi="Arial" w:cs="Arial"/>
          <w:sz w:val="20"/>
          <w:szCs w:val="20"/>
        </w:rPr>
        <w:t xml:space="preserve">А всего </w:t>
      </w:r>
      <w:r w:rsidRPr="00380590">
        <w:rPr>
          <w:rFonts w:ascii="Arial" w:hAnsi="Arial" w:cs="Arial"/>
          <w:sz w:val="20"/>
          <w:szCs w:val="20"/>
        </w:rPr>
        <w:t>в настоящее время</w:t>
      </w:r>
      <w:r w:rsidR="006A057D" w:rsidRPr="00380590">
        <w:rPr>
          <w:rFonts w:ascii="Arial" w:hAnsi="Arial" w:cs="Arial"/>
          <w:sz w:val="20"/>
          <w:szCs w:val="20"/>
        </w:rPr>
        <w:t xml:space="preserve"> в энергетическом се</w:t>
      </w:r>
      <w:r w:rsidR="006A057D" w:rsidRPr="00380590">
        <w:rPr>
          <w:rFonts w:ascii="Arial" w:hAnsi="Arial" w:cs="Arial"/>
          <w:sz w:val="20"/>
          <w:szCs w:val="20"/>
        </w:rPr>
        <w:t>к</w:t>
      </w:r>
      <w:r w:rsidR="006A057D" w:rsidRPr="00380590">
        <w:rPr>
          <w:rFonts w:ascii="Arial" w:hAnsi="Arial" w:cs="Arial"/>
          <w:sz w:val="20"/>
          <w:szCs w:val="20"/>
        </w:rPr>
        <w:t>торе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6A057D" w:rsidRPr="00380590">
        <w:rPr>
          <w:rFonts w:ascii="Arial" w:hAnsi="Arial" w:cs="Arial"/>
          <w:sz w:val="20"/>
          <w:szCs w:val="20"/>
        </w:rPr>
        <w:t xml:space="preserve">занято </w:t>
      </w:r>
      <w:r w:rsidRPr="00380590">
        <w:rPr>
          <w:rFonts w:ascii="Arial" w:hAnsi="Arial" w:cs="Arial"/>
          <w:sz w:val="20"/>
          <w:szCs w:val="20"/>
        </w:rPr>
        <w:t>около 500</w:t>
      </w:r>
      <w:r w:rsidR="006A057D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 xml:space="preserve">000 человек </w:t>
      </w:r>
      <w:r w:rsidR="001D0417" w:rsidRPr="00380590">
        <w:rPr>
          <w:rFonts w:ascii="Arial" w:hAnsi="Arial" w:cs="Arial"/>
          <w:sz w:val="20"/>
          <w:szCs w:val="20"/>
        </w:rPr>
        <w:t>[</w:t>
      </w:r>
      <w:r w:rsidR="006A057D" w:rsidRPr="00380590">
        <w:rPr>
          <w:rFonts w:ascii="Arial" w:hAnsi="Arial" w:cs="Arial"/>
          <w:sz w:val="20"/>
          <w:szCs w:val="20"/>
        </w:rPr>
        <w:t>5</w:t>
      </w:r>
      <w:r w:rsidR="001D0417" w:rsidRPr="00380590">
        <w:rPr>
          <w:rFonts w:ascii="Arial" w:hAnsi="Arial" w:cs="Arial"/>
          <w:sz w:val="20"/>
          <w:szCs w:val="20"/>
        </w:rPr>
        <w:t>].</w:t>
      </w:r>
    </w:p>
    <w:p w:rsidR="00A169EA" w:rsidRPr="00380590" w:rsidRDefault="00375509" w:rsidP="00AE7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ab/>
      </w:r>
      <w:r w:rsidR="002A6EFF" w:rsidRPr="00380590">
        <w:rPr>
          <w:rFonts w:ascii="Arial" w:hAnsi="Arial" w:cs="Arial"/>
          <w:sz w:val="20"/>
          <w:szCs w:val="20"/>
        </w:rPr>
        <w:t>Итак, можно заключить</w:t>
      </w:r>
      <w:r w:rsidRPr="00380590">
        <w:rPr>
          <w:rFonts w:ascii="Arial" w:hAnsi="Arial" w:cs="Arial"/>
          <w:sz w:val="20"/>
          <w:szCs w:val="20"/>
        </w:rPr>
        <w:t>,</w:t>
      </w:r>
      <w:r w:rsidR="005201E7" w:rsidRPr="00380590">
        <w:rPr>
          <w:rFonts w:ascii="Arial" w:hAnsi="Arial" w:cs="Arial"/>
          <w:sz w:val="20"/>
          <w:szCs w:val="20"/>
        </w:rPr>
        <w:t xml:space="preserve"> </w:t>
      </w:r>
      <w:r w:rsidR="002A6EFF" w:rsidRPr="00380590">
        <w:rPr>
          <w:rFonts w:ascii="Arial" w:hAnsi="Arial" w:cs="Arial"/>
          <w:sz w:val="20"/>
          <w:szCs w:val="20"/>
        </w:rPr>
        <w:t>что ВЭС вполне способны</w:t>
      </w:r>
      <w:r w:rsidRPr="00380590">
        <w:rPr>
          <w:rFonts w:ascii="Arial" w:hAnsi="Arial" w:cs="Arial"/>
          <w:sz w:val="20"/>
          <w:szCs w:val="20"/>
        </w:rPr>
        <w:t xml:space="preserve"> конкурировать с другими </w:t>
      </w:r>
      <w:r w:rsidR="005201E7" w:rsidRPr="00380590">
        <w:rPr>
          <w:rFonts w:ascii="Arial" w:hAnsi="Arial" w:cs="Arial"/>
          <w:sz w:val="20"/>
          <w:szCs w:val="20"/>
        </w:rPr>
        <w:t xml:space="preserve">источниками энергии. </w:t>
      </w:r>
      <w:r w:rsidR="00626017" w:rsidRPr="00380590">
        <w:rPr>
          <w:rFonts w:ascii="Arial" w:hAnsi="Arial" w:cs="Arial"/>
          <w:sz w:val="20"/>
          <w:szCs w:val="20"/>
        </w:rPr>
        <w:t>Сложно придумать более доступный и неисчерпаемый и</w:t>
      </w:r>
      <w:r w:rsidR="00626017" w:rsidRPr="00380590">
        <w:rPr>
          <w:rFonts w:ascii="Arial" w:hAnsi="Arial" w:cs="Arial"/>
          <w:sz w:val="20"/>
          <w:szCs w:val="20"/>
        </w:rPr>
        <w:t>с</w:t>
      </w:r>
      <w:r w:rsidR="00626017" w:rsidRPr="00380590">
        <w:rPr>
          <w:rFonts w:ascii="Arial" w:hAnsi="Arial" w:cs="Arial"/>
          <w:sz w:val="20"/>
          <w:szCs w:val="20"/>
        </w:rPr>
        <w:t>точник энергии, которым грех не воспользоваться. Для нашей страны ветроэне</w:t>
      </w:r>
      <w:r w:rsidR="00626017" w:rsidRPr="00380590">
        <w:rPr>
          <w:rFonts w:ascii="Arial" w:hAnsi="Arial" w:cs="Arial"/>
          <w:sz w:val="20"/>
          <w:szCs w:val="20"/>
        </w:rPr>
        <w:t>р</w:t>
      </w:r>
      <w:r w:rsidR="00626017" w:rsidRPr="00380590">
        <w:rPr>
          <w:rFonts w:ascii="Arial" w:hAnsi="Arial" w:cs="Arial"/>
          <w:sz w:val="20"/>
          <w:szCs w:val="20"/>
        </w:rPr>
        <w:t>гетика весьма актуальна по той простой причине, что существует огромное кол</w:t>
      </w:r>
      <w:r w:rsidR="00626017" w:rsidRPr="00380590">
        <w:rPr>
          <w:rFonts w:ascii="Arial" w:hAnsi="Arial" w:cs="Arial"/>
          <w:sz w:val="20"/>
          <w:szCs w:val="20"/>
        </w:rPr>
        <w:t>и</w:t>
      </w:r>
      <w:r w:rsidR="00626017" w:rsidRPr="00380590">
        <w:rPr>
          <w:rFonts w:ascii="Arial" w:hAnsi="Arial" w:cs="Arial"/>
          <w:sz w:val="20"/>
          <w:szCs w:val="20"/>
        </w:rPr>
        <w:t xml:space="preserve">чество сел и деревень без централизованного электроснабжения. Однако важно понимать, что сама по себе </w:t>
      </w:r>
      <w:proofErr w:type="spellStart"/>
      <w:r w:rsidR="00626017" w:rsidRPr="00380590">
        <w:rPr>
          <w:rFonts w:ascii="Arial" w:hAnsi="Arial" w:cs="Arial"/>
          <w:sz w:val="20"/>
          <w:szCs w:val="20"/>
        </w:rPr>
        <w:t>ветроустановка</w:t>
      </w:r>
      <w:proofErr w:type="spellEnd"/>
      <w:r w:rsidR="00626017" w:rsidRPr="00380590">
        <w:rPr>
          <w:rFonts w:ascii="Arial" w:hAnsi="Arial" w:cs="Arial"/>
          <w:sz w:val="20"/>
          <w:szCs w:val="20"/>
        </w:rPr>
        <w:t xml:space="preserve"> не решает проблемы электроснабж</w:t>
      </w:r>
      <w:r w:rsidR="00626017" w:rsidRPr="00380590">
        <w:rPr>
          <w:rFonts w:ascii="Arial" w:hAnsi="Arial" w:cs="Arial"/>
          <w:sz w:val="20"/>
          <w:szCs w:val="20"/>
        </w:rPr>
        <w:t>е</w:t>
      </w:r>
      <w:r w:rsidR="00626017" w:rsidRPr="00380590">
        <w:rPr>
          <w:rFonts w:ascii="Arial" w:hAnsi="Arial" w:cs="Arial"/>
          <w:sz w:val="20"/>
          <w:szCs w:val="20"/>
        </w:rPr>
        <w:t>ния в целом.</w:t>
      </w:r>
      <w:r w:rsidR="00D2278D" w:rsidRPr="00380590">
        <w:rPr>
          <w:rFonts w:ascii="Arial" w:hAnsi="Arial" w:cs="Arial"/>
          <w:sz w:val="20"/>
          <w:szCs w:val="20"/>
        </w:rPr>
        <w:t xml:space="preserve"> </w:t>
      </w:r>
      <w:r w:rsidR="00626017" w:rsidRPr="00380590">
        <w:rPr>
          <w:rFonts w:ascii="Arial" w:hAnsi="Arial" w:cs="Arial"/>
          <w:sz w:val="20"/>
          <w:szCs w:val="20"/>
        </w:rPr>
        <w:t>Благодаря н</w:t>
      </w:r>
      <w:r w:rsidR="005201E7" w:rsidRPr="00380590">
        <w:rPr>
          <w:rFonts w:ascii="Arial" w:hAnsi="Arial" w:cs="Arial"/>
          <w:sz w:val="20"/>
          <w:szCs w:val="20"/>
        </w:rPr>
        <w:t>овы</w:t>
      </w:r>
      <w:r w:rsidR="00626017" w:rsidRPr="00380590">
        <w:rPr>
          <w:rFonts w:ascii="Arial" w:hAnsi="Arial" w:cs="Arial"/>
          <w:sz w:val="20"/>
          <w:szCs w:val="20"/>
        </w:rPr>
        <w:t>м</w:t>
      </w:r>
      <w:r w:rsidR="005201E7" w:rsidRPr="00380590">
        <w:rPr>
          <w:rFonts w:ascii="Arial" w:hAnsi="Arial" w:cs="Arial"/>
          <w:sz w:val="20"/>
          <w:szCs w:val="20"/>
        </w:rPr>
        <w:t xml:space="preserve"> технологи</w:t>
      </w:r>
      <w:r w:rsidR="00626017" w:rsidRPr="00380590">
        <w:rPr>
          <w:rFonts w:ascii="Arial" w:hAnsi="Arial" w:cs="Arial"/>
          <w:sz w:val="20"/>
          <w:szCs w:val="20"/>
        </w:rPr>
        <w:t>ям</w:t>
      </w:r>
      <w:r w:rsidR="005201E7" w:rsidRPr="00380590">
        <w:rPr>
          <w:rFonts w:ascii="Arial" w:hAnsi="Arial" w:cs="Arial"/>
          <w:sz w:val="20"/>
          <w:szCs w:val="20"/>
        </w:rPr>
        <w:t xml:space="preserve"> ВЭС </w:t>
      </w:r>
      <w:r w:rsidR="00A169EA" w:rsidRPr="00380590">
        <w:rPr>
          <w:rFonts w:ascii="Arial" w:hAnsi="Arial" w:cs="Arial"/>
          <w:sz w:val="20"/>
          <w:szCs w:val="20"/>
        </w:rPr>
        <w:t xml:space="preserve">может позволить себе </w:t>
      </w:r>
      <w:r w:rsidR="005201E7" w:rsidRPr="00380590">
        <w:rPr>
          <w:rFonts w:ascii="Arial" w:hAnsi="Arial" w:cs="Arial"/>
          <w:sz w:val="20"/>
          <w:szCs w:val="20"/>
        </w:rPr>
        <w:t>выработать б</w:t>
      </w:r>
      <w:r w:rsidR="005201E7" w:rsidRPr="00380590">
        <w:rPr>
          <w:rFonts w:ascii="Arial" w:hAnsi="Arial" w:cs="Arial"/>
          <w:i/>
          <w:sz w:val="20"/>
          <w:szCs w:val="20"/>
        </w:rPr>
        <w:t>о</w:t>
      </w:r>
      <w:r w:rsidR="005201E7" w:rsidRPr="00380590">
        <w:rPr>
          <w:rFonts w:ascii="Arial" w:hAnsi="Arial" w:cs="Arial"/>
          <w:sz w:val="20"/>
          <w:szCs w:val="20"/>
        </w:rPr>
        <w:t>льшее колич</w:t>
      </w:r>
      <w:r w:rsidR="005201E7" w:rsidRPr="00380590">
        <w:rPr>
          <w:rFonts w:ascii="Arial" w:hAnsi="Arial" w:cs="Arial"/>
          <w:sz w:val="20"/>
          <w:szCs w:val="20"/>
        </w:rPr>
        <w:t>е</w:t>
      </w:r>
      <w:r w:rsidR="005201E7" w:rsidRPr="00380590">
        <w:rPr>
          <w:rFonts w:ascii="Arial" w:hAnsi="Arial" w:cs="Arial"/>
          <w:sz w:val="20"/>
          <w:szCs w:val="20"/>
        </w:rPr>
        <w:t>ство энергии.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2A6EFF" w:rsidRPr="00380590">
        <w:rPr>
          <w:rFonts w:ascii="Arial" w:hAnsi="Arial" w:cs="Arial"/>
          <w:sz w:val="20"/>
          <w:szCs w:val="20"/>
        </w:rPr>
        <w:t>Современные мет</w:t>
      </w:r>
      <w:r w:rsidR="002A6EFF" w:rsidRPr="00380590">
        <w:rPr>
          <w:rFonts w:ascii="Arial" w:hAnsi="Arial" w:cs="Arial"/>
          <w:sz w:val="20"/>
          <w:szCs w:val="20"/>
        </w:rPr>
        <w:t>о</w:t>
      </w:r>
      <w:r w:rsidR="002A6EFF" w:rsidRPr="00380590">
        <w:rPr>
          <w:rFonts w:ascii="Arial" w:hAnsi="Arial" w:cs="Arial"/>
          <w:sz w:val="20"/>
          <w:szCs w:val="20"/>
        </w:rPr>
        <w:t>ды планирования режимов энергосистем позволяют без проблем интегрировать до 20% электроэнергии, п</w:t>
      </w:r>
      <w:r w:rsidR="002A6EFF" w:rsidRPr="00380590">
        <w:rPr>
          <w:rFonts w:ascii="Arial" w:hAnsi="Arial" w:cs="Arial"/>
          <w:sz w:val="20"/>
          <w:szCs w:val="20"/>
        </w:rPr>
        <w:t>о</w:t>
      </w:r>
      <w:r w:rsidR="002A6EFF" w:rsidRPr="00380590">
        <w:rPr>
          <w:rFonts w:ascii="Arial" w:hAnsi="Arial" w:cs="Arial"/>
          <w:sz w:val="20"/>
          <w:szCs w:val="20"/>
        </w:rPr>
        <w:t xml:space="preserve">лучаемой от </w:t>
      </w:r>
      <w:proofErr w:type="spellStart"/>
      <w:r w:rsidR="002A6EFF" w:rsidRPr="00380590">
        <w:rPr>
          <w:rFonts w:ascii="Arial" w:hAnsi="Arial" w:cs="Arial"/>
          <w:sz w:val="20"/>
          <w:szCs w:val="20"/>
        </w:rPr>
        <w:t>ветроэлектростанций</w:t>
      </w:r>
      <w:proofErr w:type="spellEnd"/>
      <w:r w:rsidR="002A6EFF" w:rsidRPr="00380590">
        <w:rPr>
          <w:rFonts w:ascii="Arial" w:hAnsi="Arial" w:cs="Arial"/>
          <w:sz w:val="20"/>
          <w:szCs w:val="20"/>
        </w:rPr>
        <w:t xml:space="preserve">. </w:t>
      </w:r>
    </w:p>
    <w:p w:rsidR="00FE4BE4" w:rsidRPr="00380590" w:rsidRDefault="00A169EA" w:rsidP="000D792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Решающим фактором, который определит значимость вклада ветровой энергии в удовл</w:t>
      </w:r>
      <w:r w:rsidRPr="00380590">
        <w:rPr>
          <w:rFonts w:ascii="Arial" w:hAnsi="Arial" w:cs="Arial"/>
          <w:sz w:val="20"/>
          <w:szCs w:val="20"/>
        </w:rPr>
        <w:t>е</w:t>
      </w:r>
      <w:r w:rsidRPr="00380590">
        <w:rPr>
          <w:rFonts w:ascii="Arial" w:hAnsi="Arial" w:cs="Arial"/>
          <w:sz w:val="20"/>
          <w:szCs w:val="20"/>
        </w:rPr>
        <w:t>творение потребностей человечества в энергии, является во</w:t>
      </w:r>
      <w:r w:rsidRPr="00380590">
        <w:rPr>
          <w:rFonts w:ascii="Arial" w:hAnsi="Arial" w:cs="Arial"/>
          <w:sz w:val="20"/>
          <w:szCs w:val="20"/>
        </w:rPr>
        <w:t>з</w:t>
      </w:r>
      <w:r w:rsidRPr="00380590">
        <w:rPr>
          <w:rFonts w:ascii="Arial" w:hAnsi="Arial" w:cs="Arial"/>
          <w:sz w:val="20"/>
          <w:szCs w:val="20"/>
        </w:rPr>
        <w:t>можность создания соответствующей технологии. Он связан в основном с национальной энергетической политикой, затратами и прие</w:t>
      </w:r>
      <w:r w:rsidRPr="00380590">
        <w:rPr>
          <w:rFonts w:ascii="Arial" w:hAnsi="Arial" w:cs="Arial"/>
          <w:sz w:val="20"/>
          <w:szCs w:val="20"/>
        </w:rPr>
        <w:t>м</w:t>
      </w:r>
      <w:r w:rsidRPr="00380590">
        <w:rPr>
          <w:rFonts w:ascii="Arial" w:hAnsi="Arial" w:cs="Arial"/>
          <w:sz w:val="20"/>
          <w:szCs w:val="20"/>
        </w:rPr>
        <w:t>лемостью таких установок для населения.</w:t>
      </w:r>
      <w:r w:rsidR="00D20D84" w:rsidRPr="00380590">
        <w:rPr>
          <w:rFonts w:ascii="Arial" w:hAnsi="Arial" w:cs="Arial"/>
          <w:sz w:val="20"/>
          <w:szCs w:val="20"/>
        </w:rPr>
        <w:t xml:space="preserve"> В</w:t>
      </w:r>
      <w:r w:rsidR="00375509" w:rsidRPr="00380590">
        <w:rPr>
          <w:rFonts w:ascii="Arial" w:hAnsi="Arial" w:cs="Arial"/>
          <w:sz w:val="20"/>
          <w:szCs w:val="20"/>
        </w:rPr>
        <w:t xml:space="preserve"> России</w:t>
      </w:r>
      <w:r w:rsidR="002A6EFF" w:rsidRPr="00380590">
        <w:rPr>
          <w:rFonts w:ascii="Arial" w:hAnsi="Arial" w:cs="Arial"/>
          <w:sz w:val="20"/>
          <w:szCs w:val="20"/>
        </w:rPr>
        <w:t>, на наш взгляд,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D20D84" w:rsidRPr="00380590">
        <w:rPr>
          <w:rFonts w:ascii="Arial" w:hAnsi="Arial" w:cs="Arial"/>
          <w:sz w:val="20"/>
          <w:szCs w:val="20"/>
        </w:rPr>
        <w:t xml:space="preserve">для развития </w:t>
      </w:r>
      <w:r w:rsidRPr="00380590">
        <w:rPr>
          <w:rFonts w:ascii="Arial" w:hAnsi="Arial" w:cs="Arial"/>
          <w:sz w:val="20"/>
          <w:szCs w:val="20"/>
        </w:rPr>
        <w:t>ветроэнергетики необходимо</w:t>
      </w:r>
      <w:r w:rsidR="002A6EFF" w:rsidRPr="00380590">
        <w:rPr>
          <w:rFonts w:ascii="Arial" w:hAnsi="Arial" w:cs="Arial"/>
          <w:sz w:val="20"/>
          <w:szCs w:val="20"/>
        </w:rPr>
        <w:t>:</w:t>
      </w:r>
      <w:r w:rsidR="00375509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>о</w:t>
      </w:r>
      <w:r w:rsidR="00375509" w:rsidRPr="00380590">
        <w:rPr>
          <w:rFonts w:ascii="Arial" w:hAnsi="Arial" w:cs="Arial"/>
          <w:sz w:val="20"/>
          <w:szCs w:val="20"/>
        </w:rPr>
        <w:t>беспечить подд</w:t>
      </w:r>
      <w:r w:rsidR="002A6EFF" w:rsidRPr="00380590">
        <w:rPr>
          <w:rFonts w:ascii="Arial" w:hAnsi="Arial" w:cs="Arial"/>
          <w:sz w:val="20"/>
          <w:szCs w:val="20"/>
        </w:rPr>
        <w:t>ержку возо</w:t>
      </w:r>
      <w:r w:rsidR="002A6EFF" w:rsidRPr="00380590">
        <w:rPr>
          <w:rFonts w:ascii="Arial" w:hAnsi="Arial" w:cs="Arial"/>
          <w:sz w:val="20"/>
          <w:szCs w:val="20"/>
        </w:rPr>
        <w:t>б</w:t>
      </w:r>
      <w:r w:rsidR="002A6EFF" w:rsidRPr="00380590">
        <w:rPr>
          <w:rFonts w:ascii="Arial" w:hAnsi="Arial" w:cs="Arial"/>
          <w:sz w:val="20"/>
          <w:szCs w:val="20"/>
        </w:rPr>
        <w:t>новляемой энергетике;</w:t>
      </w:r>
      <w:r w:rsidR="00375509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>у</w:t>
      </w:r>
      <w:r w:rsidR="00375509" w:rsidRPr="00380590">
        <w:rPr>
          <w:rFonts w:ascii="Arial" w:hAnsi="Arial" w:cs="Arial"/>
          <w:sz w:val="20"/>
          <w:szCs w:val="20"/>
        </w:rPr>
        <w:t>стран</w:t>
      </w:r>
      <w:r w:rsidRPr="00380590">
        <w:rPr>
          <w:rFonts w:ascii="Arial" w:hAnsi="Arial" w:cs="Arial"/>
          <w:sz w:val="20"/>
          <w:szCs w:val="20"/>
        </w:rPr>
        <w:t>ить</w:t>
      </w:r>
      <w:r w:rsidR="00375509" w:rsidRPr="00380590">
        <w:rPr>
          <w:rFonts w:ascii="Arial" w:hAnsi="Arial" w:cs="Arial"/>
          <w:sz w:val="20"/>
          <w:szCs w:val="20"/>
        </w:rPr>
        <w:t xml:space="preserve"> барьер</w:t>
      </w:r>
      <w:r w:rsidRPr="00380590">
        <w:rPr>
          <w:rFonts w:ascii="Arial" w:hAnsi="Arial" w:cs="Arial"/>
          <w:sz w:val="20"/>
          <w:szCs w:val="20"/>
        </w:rPr>
        <w:t>ы</w:t>
      </w:r>
      <w:r w:rsidR="00375509" w:rsidRPr="00380590">
        <w:rPr>
          <w:rFonts w:ascii="Arial" w:hAnsi="Arial" w:cs="Arial"/>
          <w:sz w:val="20"/>
          <w:szCs w:val="20"/>
        </w:rPr>
        <w:t xml:space="preserve"> при доступе</w:t>
      </w:r>
      <w:r w:rsidR="002A6EFF" w:rsidRPr="00380590">
        <w:rPr>
          <w:rFonts w:ascii="Arial" w:hAnsi="Arial" w:cs="Arial"/>
          <w:sz w:val="20"/>
          <w:szCs w:val="20"/>
        </w:rPr>
        <w:t xml:space="preserve"> ее на рынок;</w:t>
      </w:r>
      <w:r w:rsidR="00375509" w:rsidRPr="00380590">
        <w:rPr>
          <w:rFonts w:ascii="Arial" w:hAnsi="Arial" w:cs="Arial"/>
          <w:sz w:val="20"/>
          <w:szCs w:val="20"/>
        </w:rPr>
        <w:t xml:space="preserve"> сни</w:t>
      </w:r>
      <w:r w:rsidRPr="00380590">
        <w:rPr>
          <w:rFonts w:ascii="Arial" w:hAnsi="Arial" w:cs="Arial"/>
          <w:sz w:val="20"/>
          <w:szCs w:val="20"/>
        </w:rPr>
        <w:t>зить</w:t>
      </w:r>
      <w:r w:rsidR="00375509" w:rsidRPr="00380590">
        <w:rPr>
          <w:rFonts w:ascii="Arial" w:hAnsi="Arial" w:cs="Arial"/>
          <w:sz w:val="20"/>
          <w:szCs w:val="20"/>
        </w:rPr>
        <w:t xml:space="preserve"> субсиди</w:t>
      </w:r>
      <w:r w:rsidRPr="00380590">
        <w:rPr>
          <w:rFonts w:ascii="Arial" w:hAnsi="Arial" w:cs="Arial"/>
          <w:sz w:val="20"/>
          <w:szCs w:val="20"/>
        </w:rPr>
        <w:t>и</w:t>
      </w:r>
      <w:r w:rsidR="00375509" w:rsidRPr="00380590">
        <w:rPr>
          <w:rFonts w:ascii="Arial" w:hAnsi="Arial" w:cs="Arial"/>
          <w:sz w:val="20"/>
          <w:szCs w:val="20"/>
        </w:rPr>
        <w:t xml:space="preserve"> технологиям </w:t>
      </w:r>
      <w:r w:rsidR="002A6EFF" w:rsidRPr="00380590">
        <w:rPr>
          <w:rFonts w:ascii="Arial" w:hAnsi="Arial" w:cs="Arial"/>
          <w:sz w:val="20"/>
          <w:szCs w:val="20"/>
        </w:rPr>
        <w:t>на ископаемом и ядерном топливе;</w:t>
      </w:r>
      <w:r w:rsidR="00375509" w:rsidRPr="00380590">
        <w:rPr>
          <w:rFonts w:ascii="Arial" w:hAnsi="Arial" w:cs="Arial"/>
          <w:sz w:val="20"/>
          <w:szCs w:val="20"/>
        </w:rPr>
        <w:t xml:space="preserve"> </w:t>
      </w:r>
      <w:r w:rsidRPr="00380590">
        <w:rPr>
          <w:rFonts w:ascii="Arial" w:hAnsi="Arial" w:cs="Arial"/>
          <w:sz w:val="20"/>
          <w:szCs w:val="20"/>
        </w:rPr>
        <w:t xml:space="preserve">произвести </w:t>
      </w:r>
      <w:r w:rsidR="00375509" w:rsidRPr="00380590">
        <w:rPr>
          <w:rFonts w:ascii="Arial" w:hAnsi="Arial" w:cs="Arial"/>
          <w:sz w:val="20"/>
          <w:szCs w:val="20"/>
        </w:rPr>
        <w:t>учет в стоимости электроэнергии социальных и экологич</w:t>
      </w:r>
      <w:r w:rsidR="00375509" w:rsidRPr="00380590">
        <w:rPr>
          <w:rFonts w:ascii="Arial" w:hAnsi="Arial" w:cs="Arial"/>
          <w:sz w:val="20"/>
          <w:szCs w:val="20"/>
        </w:rPr>
        <w:t>е</w:t>
      </w:r>
      <w:r w:rsidR="00375509" w:rsidRPr="00380590">
        <w:rPr>
          <w:rFonts w:ascii="Arial" w:hAnsi="Arial" w:cs="Arial"/>
          <w:sz w:val="20"/>
          <w:szCs w:val="20"/>
        </w:rPr>
        <w:t>ских издержек.</w:t>
      </w:r>
    </w:p>
    <w:p w:rsidR="00640B94" w:rsidRPr="00380590" w:rsidRDefault="00640B94" w:rsidP="000D792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A6E15" w:rsidRPr="00380590" w:rsidRDefault="00CA6E15" w:rsidP="000D7923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380590">
        <w:rPr>
          <w:rFonts w:ascii="Arial" w:hAnsi="Arial" w:cs="Arial"/>
          <w:b/>
          <w:i/>
          <w:color w:val="000000"/>
          <w:sz w:val="20"/>
          <w:szCs w:val="20"/>
        </w:rPr>
        <w:t>Библиографический список</w:t>
      </w:r>
    </w:p>
    <w:p w:rsidR="00640B94" w:rsidRPr="00380590" w:rsidRDefault="00640B94" w:rsidP="000D792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6E15" w:rsidRPr="00380590" w:rsidRDefault="002C2ED9" w:rsidP="000D792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 xml:space="preserve">Копылов И.П., Клоков Б.К., </w:t>
      </w:r>
      <w:proofErr w:type="spellStart"/>
      <w:r w:rsidRPr="00380590">
        <w:rPr>
          <w:rFonts w:ascii="Arial" w:hAnsi="Arial" w:cs="Arial"/>
          <w:sz w:val="20"/>
          <w:szCs w:val="20"/>
        </w:rPr>
        <w:t>Морозкин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В.П., Токарев Б.Ф. </w:t>
      </w:r>
      <w:r w:rsidR="001D0417" w:rsidRPr="00380590">
        <w:rPr>
          <w:rFonts w:ascii="Arial" w:hAnsi="Arial" w:cs="Arial"/>
          <w:sz w:val="20"/>
          <w:szCs w:val="20"/>
        </w:rPr>
        <w:t>Проектирование электрич</w:t>
      </w:r>
      <w:r w:rsidR="001D0417" w:rsidRPr="00380590">
        <w:rPr>
          <w:rFonts w:ascii="Arial" w:hAnsi="Arial" w:cs="Arial"/>
          <w:sz w:val="20"/>
          <w:szCs w:val="20"/>
        </w:rPr>
        <w:t>е</w:t>
      </w:r>
      <w:r w:rsidR="001D0417" w:rsidRPr="00380590">
        <w:rPr>
          <w:rFonts w:ascii="Arial" w:hAnsi="Arial" w:cs="Arial"/>
          <w:sz w:val="20"/>
          <w:szCs w:val="20"/>
        </w:rPr>
        <w:t>ских машин</w:t>
      </w:r>
      <w:r w:rsidRPr="00380590">
        <w:rPr>
          <w:rFonts w:ascii="Arial" w:hAnsi="Arial" w:cs="Arial"/>
          <w:sz w:val="20"/>
          <w:szCs w:val="20"/>
        </w:rPr>
        <w:t xml:space="preserve">. </w:t>
      </w:r>
      <w:r w:rsidR="001D0417" w:rsidRPr="00380590">
        <w:rPr>
          <w:rFonts w:ascii="Arial" w:hAnsi="Arial" w:cs="Arial"/>
          <w:sz w:val="20"/>
          <w:szCs w:val="20"/>
        </w:rPr>
        <w:t xml:space="preserve">4-е изд., </w:t>
      </w:r>
      <w:proofErr w:type="spellStart"/>
      <w:r w:rsidR="001D0417" w:rsidRPr="00380590">
        <w:rPr>
          <w:rFonts w:ascii="Arial" w:hAnsi="Arial" w:cs="Arial"/>
          <w:sz w:val="20"/>
          <w:szCs w:val="20"/>
        </w:rPr>
        <w:t>перераб</w:t>
      </w:r>
      <w:proofErr w:type="spellEnd"/>
      <w:r w:rsidR="001D0417" w:rsidRPr="00380590">
        <w:rPr>
          <w:rFonts w:ascii="Arial" w:hAnsi="Arial" w:cs="Arial"/>
          <w:sz w:val="20"/>
          <w:szCs w:val="20"/>
        </w:rPr>
        <w:t>. и доп. М.: Высшая шк</w:t>
      </w:r>
      <w:r w:rsidR="001D0417" w:rsidRPr="00380590">
        <w:rPr>
          <w:rFonts w:ascii="Arial" w:hAnsi="Arial" w:cs="Arial"/>
          <w:sz w:val="20"/>
          <w:szCs w:val="20"/>
        </w:rPr>
        <w:t>о</w:t>
      </w:r>
      <w:r w:rsidR="001D0417" w:rsidRPr="00380590">
        <w:rPr>
          <w:rFonts w:ascii="Arial" w:hAnsi="Arial" w:cs="Arial"/>
          <w:sz w:val="20"/>
          <w:szCs w:val="20"/>
        </w:rPr>
        <w:t>ла, 2005. 767 с.</w:t>
      </w:r>
    </w:p>
    <w:p w:rsidR="00606672" w:rsidRPr="00380590" w:rsidRDefault="00606672" w:rsidP="00606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</w:rPr>
        <w:t>Панова Ю.А., К</w:t>
      </w:r>
      <w:r w:rsidR="00AE7D50" w:rsidRPr="00380590">
        <w:rPr>
          <w:rFonts w:ascii="Arial" w:hAnsi="Arial" w:cs="Arial"/>
          <w:sz w:val="20"/>
          <w:szCs w:val="20"/>
        </w:rPr>
        <w:t xml:space="preserve">онюхов В.Ю. </w:t>
      </w:r>
      <w:r w:rsidRPr="00380590">
        <w:rPr>
          <w:rFonts w:ascii="Arial" w:hAnsi="Arial" w:cs="Arial"/>
          <w:sz w:val="20"/>
          <w:szCs w:val="20"/>
        </w:rPr>
        <w:t xml:space="preserve">Экономические параметры </w:t>
      </w:r>
      <w:proofErr w:type="spellStart"/>
      <w:r w:rsidRPr="00380590">
        <w:rPr>
          <w:rFonts w:ascii="Arial" w:hAnsi="Arial" w:cs="Arial"/>
          <w:sz w:val="20"/>
          <w:szCs w:val="20"/>
        </w:rPr>
        <w:t>ветросолне</w:t>
      </w:r>
      <w:r w:rsidRPr="00380590">
        <w:rPr>
          <w:rFonts w:ascii="Arial" w:hAnsi="Arial" w:cs="Arial"/>
          <w:sz w:val="20"/>
          <w:szCs w:val="20"/>
        </w:rPr>
        <w:t>ч</w:t>
      </w:r>
      <w:r w:rsidRPr="00380590">
        <w:rPr>
          <w:rFonts w:ascii="Arial" w:hAnsi="Arial" w:cs="Arial"/>
          <w:sz w:val="20"/>
          <w:szCs w:val="20"/>
        </w:rPr>
        <w:t>ной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установки </w:t>
      </w:r>
      <w:proofErr w:type="spellStart"/>
      <w:r w:rsidRPr="00380590">
        <w:rPr>
          <w:rFonts w:ascii="Arial" w:hAnsi="Arial" w:cs="Arial"/>
          <w:sz w:val="20"/>
          <w:szCs w:val="20"/>
        </w:rPr>
        <w:t>Aerogreen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// Молодежный вестник ИрГТУ. 2017. № 2 (26). С. 18.</w:t>
      </w:r>
      <w:r w:rsidRPr="003805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23EA" w:rsidRPr="00380590" w:rsidRDefault="007B23EA" w:rsidP="00640B9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0590">
        <w:rPr>
          <w:rFonts w:ascii="Arial" w:hAnsi="Arial" w:cs="Arial"/>
          <w:sz w:val="20"/>
          <w:szCs w:val="20"/>
        </w:rPr>
        <w:t>Стефановская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О.М., </w:t>
      </w:r>
      <w:proofErr w:type="spellStart"/>
      <w:r w:rsidRPr="00380590">
        <w:rPr>
          <w:rFonts w:ascii="Arial" w:hAnsi="Arial" w:cs="Arial"/>
          <w:sz w:val="20"/>
          <w:szCs w:val="20"/>
        </w:rPr>
        <w:t>Федчишин</w:t>
      </w:r>
      <w:proofErr w:type="spellEnd"/>
      <w:r w:rsidRPr="00380590">
        <w:rPr>
          <w:rFonts w:ascii="Arial" w:hAnsi="Arial" w:cs="Arial"/>
          <w:sz w:val="20"/>
          <w:szCs w:val="20"/>
        </w:rPr>
        <w:t xml:space="preserve"> В.В., Конюхов В.Ю</w:t>
      </w:r>
      <w:r w:rsidR="00753841" w:rsidRPr="00380590">
        <w:rPr>
          <w:rFonts w:ascii="Arial" w:hAnsi="Arial" w:cs="Arial"/>
          <w:sz w:val="20"/>
          <w:szCs w:val="20"/>
        </w:rPr>
        <w:t>.</w:t>
      </w:r>
      <w:r w:rsidR="00640B94" w:rsidRPr="00380590">
        <w:rPr>
          <w:rFonts w:ascii="Arial" w:hAnsi="Arial" w:cs="Arial"/>
          <w:sz w:val="20"/>
          <w:szCs w:val="20"/>
        </w:rPr>
        <w:t xml:space="preserve"> Экономика ветроэнергетики: о</w:t>
      </w:r>
      <w:r w:rsidR="00640B94" w:rsidRPr="00380590">
        <w:rPr>
          <w:rFonts w:ascii="Arial" w:hAnsi="Arial" w:cs="Arial"/>
          <w:sz w:val="20"/>
          <w:szCs w:val="20"/>
        </w:rPr>
        <w:t>с</w:t>
      </w:r>
      <w:r w:rsidR="00640B94" w:rsidRPr="00380590">
        <w:rPr>
          <w:rFonts w:ascii="Arial" w:hAnsi="Arial" w:cs="Arial"/>
          <w:sz w:val="20"/>
          <w:szCs w:val="20"/>
        </w:rPr>
        <w:t xml:space="preserve">новные аспекты // </w:t>
      </w:r>
      <w:r w:rsidR="00606672" w:rsidRPr="00380590">
        <w:rPr>
          <w:rFonts w:ascii="Arial" w:hAnsi="Arial" w:cs="Arial"/>
          <w:sz w:val="20"/>
          <w:szCs w:val="20"/>
        </w:rPr>
        <w:t xml:space="preserve">В </w:t>
      </w:r>
      <w:proofErr w:type="gramStart"/>
      <w:r w:rsidR="00606672" w:rsidRPr="00380590">
        <w:rPr>
          <w:rFonts w:ascii="Arial" w:hAnsi="Arial" w:cs="Arial"/>
          <w:sz w:val="20"/>
          <w:szCs w:val="20"/>
        </w:rPr>
        <w:t>сборнике</w:t>
      </w:r>
      <w:proofErr w:type="gramEnd"/>
      <w:r w:rsidR="00640B94" w:rsidRPr="00380590">
        <w:rPr>
          <w:rFonts w:ascii="Arial" w:hAnsi="Arial" w:cs="Arial"/>
          <w:sz w:val="20"/>
          <w:szCs w:val="20"/>
        </w:rPr>
        <w:t xml:space="preserve"> </w:t>
      </w:r>
      <w:r w:rsidR="00606672" w:rsidRPr="00380590">
        <w:rPr>
          <w:rFonts w:ascii="Arial" w:hAnsi="Arial" w:cs="Arial"/>
          <w:sz w:val="20"/>
          <w:szCs w:val="20"/>
        </w:rPr>
        <w:t>«</w:t>
      </w:r>
      <w:r w:rsidR="00640B94" w:rsidRPr="00380590">
        <w:rPr>
          <w:rFonts w:ascii="Arial" w:hAnsi="Arial" w:cs="Arial"/>
          <w:sz w:val="20"/>
          <w:szCs w:val="20"/>
        </w:rPr>
        <w:t>Информатизация и ви</w:t>
      </w:r>
      <w:r w:rsidR="00640B94" w:rsidRPr="00380590">
        <w:rPr>
          <w:rFonts w:ascii="Arial" w:hAnsi="Arial" w:cs="Arial"/>
          <w:sz w:val="20"/>
          <w:szCs w:val="20"/>
        </w:rPr>
        <w:t>р</w:t>
      </w:r>
      <w:r w:rsidR="00640B94" w:rsidRPr="00380590">
        <w:rPr>
          <w:rFonts w:ascii="Arial" w:hAnsi="Arial" w:cs="Arial"/>
          <w:sz w:val="20"/>
          <w:szCs w:val="20"/>
        </w:rPr>
        <w:t>туализация экономической и социальной жизни</w:t>
      </w:r>
      <w:r w:rsidR="00606672" w:rsidRPr="00380590">
        <w:rPr>
          <w:rFonts w:ascii="Arial" w:hAnsi="Arial" w:cs="Arial"/>
          <w:sz w:val="20"/>
          <w:szCs w:val="20"/>
        </w:rPr>
        <w:t>»:</w:t>
      </w:r>
      <w:r w:rsidR="00640B94" w:rsidRPr="00380590">
        <w:rPr>
          <w:rFonts w:ascii="Arial" w:hAnsi="Arial" w:cs="Arial"/>
          <w:sz w:val="20"/>
          <w:szCs w:val="20"/>
        </w:rPr>
        <w:t xml:space="preserve"> Материалы II Межвузовской студенческой научно-практической конференции с международным участием. </w:t>
      </w:r>
      <w:r w:rsidR="00606672" w:rsidRPr="00380590">
        <w:rPr>
          <w:rFonts w:ascii="Arial" w:hAnsi="Arial" w:cs="Arial"/>
          <w:sz w:val="20"/>
          <w:szCs w:val="20"/>
        </w:rPr>
        <w:t xml:space="preserve">Иркутск: </w:t>
      </w:r>
      <w:r w:rsidR="00640B94" w:rsidRPr="00380590">
        <w:rPr>
          <w:rFonts w:ascii="Arial" w:hAnsi="Arial" w:cs="Arial"/>
          <w:sz w:val="20"/>
          <w:szCs w:val="20"/>
        </w:rPr>
        <w:t>Иркутский национальный и</w:t>
      </w:r>
      <w:r w:rsidR="00640B94" w:rsidRPr="00380590">
        <w:rPr>
          <w:rFonts w:ascii="Arial" w:hAnsi="Arial" w:cs="Arial"/>
          <w:sz w:val="20"/>
          <w:szCs w:val="20"/>
        </w:rPr>
        <w:t>с</w:t>
      </w:r>
      <w:r w:rsidR="00640B94" w:rsidRPr="00380590">
        <w:rPr>
          <w:rFonts w:ascii="Arial" w:hAnsi="Arial" w:cs="Arial"/>
          <w:sz w:val="20"/>
          <w:szCs w:val="20"/>
        </w:rPr>
        <w:t>следовательский технический универ</w:t>
      </w:r>
      <w:r w:rsidR="00606672" w:rsidRPr="00380590">
        <w:rPr>
          <w:rFonts w:ascii="Arial" w:hAnsi="Arial" w:cs="Arial"/>
          <w:sz w:val="20"/>
          <w:szCs w:val="20"/>
        </w:rPr>
        <w:t>с</w:t>
      </w:r>
      <w:r w:rsidR="00606672" w:rsidRPr="00380590">
        <w:rPr>
          <w:rFonts w:ascii="Arial" w:hAnsi="Arial" w:cs="Arial"/>
          <w:sz w:val="20"/>
          <w:szCs w:val="20"/>
        </w:rPr>
        <w:t>и</w:t>
      </w:r>
      <w:r w:rsidR="00606672" w:rsidRPr="00380590">
        <w:rPr>
          <w:rFonts w:ascii="Arial" w:hAnsi="Arial" w:cs="Arial"/>
          <w:sz w:val="20"/>
          <w:szCs w:val="20"/>
        </w:rPr>
        <w:t>тет, 2017. С. 69–</w:t>
      </w:r>
      <w:r w:rsidR="00640B94" w:rsidRPr="00380590">
        <w:rPr>
          <w:rFonts w:ascii="Arial" w:hAnsi="Arial" w:cs="Arial"/>
          <w:sz w:val="20"/>
          <w:szCs w:val="20"/>
        </w:rPr>
        <w:t>71.</w:t>
      </w:r>
    </w:p>
    <w:p w:rsidR="000C657C" w:rsidRPr="00380590" w:rsidRDefault="000C657C" w:rsidP="00606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90">
        <w:rPr>
          <w:rFonts w:ascii="Arial" w:hAnsi="Arial" w:cs="Arial"/>
          <w:sz w:val="20"/>
          <w:szCs w:val="20"/>
          <w:lang w:val="en-US"/>
        </w:rPr>
        <w:t>Global</w:t>
      </w:r>
      <w:r w:rsidRPr="00380590">
        <w:rPr>
          <w:rFonts w:ascii="Arial" w:hAnsi="Arial" w:cs="Arial"/>
          <w:sz w:val="20"/>
          <w:szCs w:val="20"/>
        </w:rPr>
        <w:t xml:space="preserve"> </w:t>
      </w:r>
      <w:r w:rsidR="00606672" w:rsidRPr="00380590">
        <w:rPr>
          <w:rFonts w:ascii="Arial" w:hAnsi="Arial" w:cs="Arial"/>
          <w:sz w:val="20"/>
          <w:szCs w:val="20"/>
          <w:lang w:val="en-US"/>
        </w:rPr>
        <w:t>Wind</w:t>
      </w:r>
      <w:r w:rsidR="00606672" w:rsidRPr="00380590">
        <w:rPr>
          <w:rFonts w:ascii="Arial" w:hAnsi="Arial" w:cs="Arial"/>
          <w:sz w:val="20"/>
          <w:szCs w:val="20"/>
        </w:rPr>
        <w:t xml:space="preserve"> </w:t>
      </w:r>
      <w:r w:rsidR="00606672" w:rsidRPr="00380590">
        <w:rPr>
          <w:rFonts w:ascii="Arial" w:hAnsi="Arial" w:cs="Arial"/>
          <w:sz w:val="20"/>
          <w:szCs w:val="20"/>
          <w:lang w:val="en-US"/>
        </w:rPr>
        <w:t>Report</w:t>
      </w:r>
      <w:r w:rsidR="00606672" w:rsidRPr="00380590">
        <w:rPr>
          <w:rFonts w:ascii="Arial" w:hAnsi="Arial" w:cs="Arial"/>
          <w:sz w:val="20"/>
          <w:szCs w:val="20"/>
        </w:rPr>
        <w:t xml:space="preserve">. </w:t>
      </w:r>
      <w:r w:rsidRPr="00380590">
        <w:rPr>
          <w:rFonts w:ascii="Arial" w:hAnsi="Arial" w:cs="Arial"/>
          <w:sz w:val="20"/>
          <w:szCs w:val="20"/>
          <w:lang w:val="en-US"/>
        </w:rPr>
        <w:t>GWEC</w:t>
      </w:r>
      <w:r w:rsidRPr="00380590">
        <w:rPr>
          <w:rFonts w:ascii="Arial" w:hAnsi="Arial" w:cs="Arial"/>
          <w:sz w:val="20"/>
          <w:szCs w:val="20"/>
        </w:rPr>
        <w:t>, 2009.</w:t>
      </w:r>
    </w:p>
    <w:p w:rsidR="000C657C" w:rsidRPr="00380590" w:rsidRDefault="00606672" w:rsidP="000C65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80590">
        <w:rPr>
          <w:rFonts w:ascii="Arial" w:hAnsi="Arial" w:cs="Arial"/>
          <w:sz w:val="20"/>
          <w:szCs w:val="20"/>
          <w:lang w:val="en-US"/>
        </w:rPr>
        <w:t xml:space="preserve">The Economics of Wind Energy. </w:t>
      </w:r>
      <w:r w:rsidR="000C657C" w:rsidRPr="00380590">
        <w:rPr>
          <w:rFonts w:ascii="Arial" w:hAnsi="Arial" w:cs="Arial"/>
          <w:sz w:val="20"/>
          <w:szCs w:val="20"/>
          <w:lang w:val="en-US"/>
        </w:rPr>
        <w:t>European Wind Energy Association (EWEA), March 2009.</w:t>
      </w:r>
    </w:p>
    <w:p w:rsidR="000D7923" w:rsidRPr="00380590" w:rsidRDefault="000D7923" w:rsidP="000D79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D7923" w:rsidRPr="00380590" w:rsidSect="0038059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53" w:rsidRDefault="00090D53" w:rsidP="00CA6E15">
      <w:pPr>
        <w:spacing w:after="0" w:line="240" w:lineRule="auto"/>
      </w:pPr>
      <w:r>
        <w:separator/>
      </w:r>
    </w:p>
  </w:endnote>
  <w:endnote w:type="continuationSeparator" w:id="0">
    <w:p w:rsidR="00090D53" w:rsidRDefault="00090D53" w:rsidP="00C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53" w:rsidRDefault="00090D53" w:rsidP="00CA6E15">
      <w:pPr>
        <w:spacing w:after="0" w:line="240" w:lineRule="auto"/>
      </w:pPr>
      <w:r>
        <w:separator/>
      </w:r>
    </w:p>
  </w:footnote>
  <w:footnote w:type="continuationSeparator" w:id="0">
    <w:p w:rsidR="00090D53" w:rsidRDefault="00090D53" w:rsidP="00CA6E15">
      <w:pPr>
        <w:spacing w:after="0" w:line="240" w:lineRule="auto"/>
      </w:pPr>
      <w:r>
        <w:continuationSeparator/>
      </w:r>
    </w:p>
  </w:footnote>
  <w:footnote w:id="1">
    <w:p w:rsidR="00380590" w:rsidRPr="00380590" w:rsidRDefault="00380590" w:rsidP="0038059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80590">
        <w:rPr>
          <w:rStyle w:val="ac"/>
          <w:rFonts w:ascii="Arial" w:hAnsi="Arial" w:cs="Arial"/>
          <w:sz w:val="18"/>
          <w:szCs w:val="18"/>
        </w:rPr>
        <w:footnoteRef/>
      </w:r>
      <w:r w:rsidRPr="00380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0590">
        <w:rPr>
          <w:rFonts w:ascii="Arial" w:eastAsia="Calibri" w:hAnsi="Arial" w:cs="Arial"/>
          <w:sz w:val="18"/>
          <w:szCs w:val="18"/>
        </w:rPr>
        <w:t>Эйзлер</w:t>
      </w:r>
      <w:proofErr w:type="spellEnd"/>
      <w:r w:rsidRPr="00380590">
        <w:rPr>
          <w:rFonts w:ascii="Arial" w:eastAsia="Calibri" w:hAnsi="Arial" w:cs="Arial"/>
          <w:sz w:val="18"/>
          <w:szCs w:val="18"/>
        </w:rPr>
        <w:t xml:space="preserve"> Алла Михайловна,</w:t>
      </w:r>
      <w:r w:rsidRPr="00380590">
        <w:rPr>
          <w:rFonts w:ascii="Arial" w:hAnsi="Arial" w:cs="Arial"/>
          <w:sz w:val="18"/>
          <w:szCs w:val="18"/>
        </w:rPr>
        <w:t xml:space="preserve"> </w:t>
      </w:r>
      <w:r w:rsidRPr="00380590">
        <w:rPr>
          <w:rFonts w:ascii="Arial" w:eastAsia="Calibri" w:hAnsi="Arial" w:cs="Arial"/>
          <w:sz w:val="18"/>
          <w:szCs w:val="18"/>
        </w:rPr>
        <w:t>старший преподаватель</w:t>
      </w:r>
      <w:r w:rsidRPr="00380590">
        <w:rPr>
          <w:rFonts w:ascii="Arial" w:hAnsi="Arial" w:cs="Arial"/>
          <w:sz w:val="18"/>
          <w:szCs w:val="18"/>
        </w:rPr>
        <w:t xml:space="preserve"> </w:t>
      </w:r>
      <w:r w:rsidRPr="00380590">
        <w:rPr>
          <w:rFonts w:ascii="Arial" w:eastAsia="Calibri" w:hAnsi="Arial" w:cs="Arial"/>
          <w:sz w:val="18"/>
          <w:szCs w:val="18"/>
        </w:rPr>
        <w:t xml:space="preserve">кафедры теплоэнергетики, 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e</w:t>
      </w:r>
      <w:r w:rsidRPr="00380590">
        <w:rPr>
          <w:rFonts w:ascii="Arial" w:eastAsia="Calibri" w:hAnsi="Arial" w:cs="Arial"/>
          <w:sz w:val="18"/>
          <w:szCs w:val="18"/>
        </w:rPr>
        <w:t>-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80590">
        <w:rPr>
          <w:rFonts w:ascii="Arial" w:eastAsia="Calibri" w:hAnsi="Arial" w:cs="Arial"/>
          <w:sz w:val="18"/>
          <w:szCs w:val="18"/>
        </w:rPr>
        <w:t>:</w:t>
      </w:r>
      <w:r w:rsidRPr="0038059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38059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  <w:lang w:val="en-US"/>
          </w:rPr>
          <w:t>ejrler</w:t>
        </w:r>
        <w:r w:rsidRPr="00380590">
          <w:rPr>
            <w:rStyle w:val="a9"/>
            <w:rFonts w:ascii="Arial" w:hAnsi="Arial" w:cs="Arial"/>
            <w:color w:val="auto"/>
            <w:sz w:val="18"/>
            <w:szCs w:val="18"/>
            <w:u w:val="none"/>
          </w:rPr>
          <w:t>@mail.ru</w:t>
        </w:r>
      </w:hyperlink>
      <w:r w:rsidRPr="00380590">
        <w:rPr>
          <w:rFonts w:ascii="Arial" w:eastAsia="Calibri" w:hAnsi="Arial" w:cs="Arial"/>
          <w:sz w:val="18"/>
          <w:szCs w:val="18"/>
        </w:rPr>
        <w:t xml:space="preserve"> </w:t>
      </w:r>
    </w:p>
    <w:p w:rsidR="00380590" w:rsidRPr="00380590" w:rsidRDefault="00380590" w:rsidP="0038059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>Alla</w:t>
      </w:r>
      <w:proofErr w:type="spellEnd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 xml:space="preserve"> M. </w:t>
      </w:r>
      <w:proofErr w:type="spellStart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>Eizler</w:t>
      </w:r>
      <w:proofErr w:type="spellEnd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 xml:space="preserve">, </w:t>
      </w:r>
      <w:r w:rsidRPr="00380590">
        <w:rPr>
          <w:rFonts w:ascii="Arial" w:eastAsia="Times New Roman" w:hAnsi="Arial" w:cs="Arial"/>
          <w:color w:val="212121"/>
          <w:sz w:val="18"/>
          <w:szCs w:val="18"/>
          <w:lang w:val="en-US" w:eastAsia="ru-RU"/>
        </w:rPr>
        <w:t>S</w:t>
      </w:r>
      <w:proofErr w:type="spellStart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>enior</w:t>
      </w:r>
      <w:proofErr w:type="spellEnd"/>
      <w:r w:rsidRPr="00380590">
        <w:rPr>
          <w:rFonts w:ascii="Arial" w:eastAsia="Times New Roman" w:hAnsi="Arial" w:cs="Arial"/>
          <w:color w:val="212121"/>
          <w:sz w:val="18"/>
          <w:szCs w:val="18"/>
          <w:lang w:val="en" w:eastAsia="ru-RU"/>
        </w:rPr>
        <w:t xml:space="preserve"> Lecturer of the Department of Heat Power Engineering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, e-mail:</w:t>
      </w:r>
      <w:r w:rsidRPr="00380590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2" w:history="1">
        <w:r w:rsidRPr="0038059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  <w:lang w:val="en-US"/>
          </w:rPr>
          <w:t>ejrler</w:t>
        </w:r>
        <w:r w:rsidRPr="00380590">
          <w:rPr>
            <w:rStyle w:val="a9"/>
            <w:rFonts w:ascii="Arial" w:hAnsi="Arial" w:cs="Arial"/>
            <w:color w:val="auto"/>
            <w:sz w:val="18"/>
            <w:szCs w:val="18"/>
            <w:u w:val="none"/>
            <w:lang w:val="en-US"/>
          </w:rPr>
          <w:t>@mail.ru</w:t>
        </w:r>
      </w:hyperlink>
      <w:r w:rsidRPr="00380590">
        <w:rPr>
          <w:rFonts w:ascii="Arial" w:eastAsia="Calibri" w:hAnsi="Arial" w:cs="Arial"/>
          <w:sz w:val="18"/>
          <w:szCs w:val="18"/>
          <w:lang w:val="en-US"/>
        </w:rPr>
        <w:t xml:space="preserve"> </w:t>
      </w:r>
    </w:p>
  </w:footnote>
  <w:footnote w:id="2">
    <w:p w:rsidR="00380590" w:rsidRPr="00380590" w:rsidRDefault="00380590" w:rsidP="0038059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80590">
        <w:rPr>
          <w:rStyle w:val="ac"/>
          <w:rFonts w:ascii="Arial" w:hAnsi="Arial" w:cs="Arial"/>
          <w:sz w:val="18"/>
          <w:szCs w:val="18"/>
        </w:rPr>
        <w:footnoteRef/>
      </w:r>
      <w:r w:rsidRPr="00380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0590">
        <w:rPr>
          <w:rFonts w:ascii="Arial" w:eastAsia="Calibri" w:hAnsi="Arial" w:cs="Arial"/>
          <w:sz w:val="18"/>
          <w:szCs w:val="18"/>
        </w:rPr>
        <w:t>Чиган</w:t>
      </w:r>
      <w:proofErr w:type="spellEnd"/>
      <w:r w:rsidRPr="00380590">
        <w:rPr>
          <w:rFonts w:ascii="Arial" w:eastAsia="Calibri" w:hAnsi="Arial" w:cs="Arial"/>
          <w:sz w:val="18"/>
          <w:szCs w:val="18"/>
        </w:rPr>
        <w:t xml:space="preserve"> Кристина Николаевна, студентка Института экономики, управления и права, 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e</w:t>
      </w:r>
      <w:r w:rsidRPr="00380590">
        <w:rPr>
          <w:rFonts w:ascii="Arial" w:eastAsia="Calibri" w:hAnsi="Arial" w:cs="Arial"/>
          <w:sz w:val="18"/>
          <w:szCs w:val="18"/>
        </w:rPr>
        <w:t>-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80590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380590">
        <w:rPr>
          <w:rFonts w:ascii="Arial" w:eastAsia="Calibri" w:hAnsi="Arial" w:cs="Arial"/>
          <w:sz w:val="18"/>
          <w:szCs w:val="18"/>
          <w:lang w:val="en-US"/>
        </w:rPr>
        <w:t>ch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i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gan</w:t>
      </w:r>
      <w:proofErr w:type="spellEnd"/>
      <w:r w:rsidRPr="00380590">
        <w:rPr>
          <w:rFonts w:ascii="Arial" w:eastAsia="Calibri" w:hAnsi="Arial" w:cs="Arial"/>
          <w:sz w:val="18"/>
          <w:szCs w:val="18"/>
        </w:rPr>
        <w:t>_</w:t>
      </w:r>
      <w:proofErr w:type="spellStart"/>
      <w:r w:rsidRPr="00380590">
        <w:rPr>
          <w:rFonts w:ascii="Arial" w:eastAsia="Calibri" w:hAnsi="Arial" w:cs="Arial"/>
          <w:sz w:val="18"/>
          <w:szCs w:val="18"/>
          <w:lang w:val="en-US"/>
        </w:rPr>
        <w:t>kristina</w:t>
      </w:r>
      <w:proofErr w:type="spellEnd"/>
      <w:r w:rsidRPr="00380590">
        <w:rPr>
          <w:rFonts w:ascii="Arial" w:eastAsia="Calibri" w:hAnsi="Arial" w:cs="Arial"/>
          <w:sz w:val="18"/>
          <w:szCs w:val="18"/>
        </w:rPr>
        <w:t>@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80590">
        <w:rPr>
          <w:rFonts w:ascii="Arial" w:eastAsia="Calibri" w:hAnsi="Arial" w:cs="Arial"/>
          <w:sz w:val="18"/>
          <w:szCs w:val="18"/>
        </w:rPr>
        <w:t>.</w:t>
      </w:r>
      <w:proofErr w:type="spellStart"/>
      <w:r w:rsidRPr="00380590">
        <w:rPr>
          <w:rFonts w:ascii="Arial" w:eastAsia="Calibri" w:hAnsi="Arial" w:cs="Arial"/>
          <w:sz w:val="18"/>
          <w:szCs w:val="18"/>
          <w:lang w:val="en-US"/>
        </w:rPr>
        <w:t>ru</w:t>
      </w:r>
      <w:proofErr w:type="spellEnd"/>
    </w:p>
    <w:p w:rsidR="00380590" w:rsidRPr="00380590" w:rsidRDefault="00380590" w:rsidP="00380590">
      <w:pPr>
        <w:spacing w:after="0" w:line="240" w:lineRule="auto"/>
        <w:outlineLvl w:val="3"/>
        <w:rPr>
          <w:rFonts w:ascii="Arial" w:hAnsi="Arial" w:cs="Arial"/>
          <w:sz w:val="18"/>
          <w:szCs w:val="18"/>
          <w:lang w:val="en-US"/>
        </w:rPr>
      </w:pPr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 xml:space="preserve">Kristina N. </w:t>
      </w:r>
      <w:proofErr w:type="spellStart"/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>Chigan</w:t>
      </w:r>
      <w:proofErr w:type="spellEnd"/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 xml:space="preserve">, a student of Economics, Management and Law </w:t>
      </w:r>
      <w:r w:rsidRPr="00380590">
        <w:rPr>
          <w:rFonts w:ascii="Arial" w:eastAsia="Times New Roman" w:hAnsi="Arial" w:cs="Arial"/>
          <w:bCs/>
          <w:sz w:val="18"/>
          <w:szCs w:val="18"/>
          <w:lang w:val="en-US" w:eastAsia="ru-RU"/>
        </w:rPr>
        <w:t>Institute</w:t>
      </w:r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>, e-mail: chigan_kristina@mail.ru</w:t>
      </w:r>
    </w:p>
  </w:footnote>
  <w:footnote w:id="3">
    <w:p w:rsidR="00380590" w:rsidRPr="00380590" w:rsidRDefault="00380590" w:rsidP="0038059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80590">
        <w:rPr>
          <w:rStyle w:val="ac"/>
          <w:rFonts w:ascii="Arial" w:hAnsi="Arial" w:cs="Arial"/>
          <w:sz w:val="18"/>
          <w:szCs w:val="18"/>
        </w:rPr>
        <w:footnoteRef/>
      </w:r>
      <w:r w:rsidRPr="00380590">
        <w:rPr>
          <w:rFonts w:ascii="Arial" w:hAnsi="Arial" w:cs="Arial"/>
          <w:sz w:val="18"/>
          <w:szCs w:val="18"/>
        </w:rPr>
        <w:t xml:space="preserve"> </w:t>
      </w:r>
      <w:r w:rsidRPr="00380590">
        <w:rPr>
          <w:rFonts w:ascii="Arial" w:eastAsia="Calibri" w:hAnsi="Arial" w:cs="Arial"/>
          <w:sz w:val="18"/>
          <w:szCs w:val="18"/>
        </w:rPr>
        <w:t xml:space="preserve">Лещенко Елена Алексеевна, студентка Института экономики, управления и права, 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e</w:t>
      </w:r>
      <w:r w:rsidRPr="00380590">
        <w:rPr>
          <w:rFonts w:ascii="Arial" w:eastAsia="Calibri" w:hAnsi="Arial" w:cs="Arial"/>
          <w:sz w:val="18"/>
          <w:szCs w:val="18"/>
        </w:rPr>
        <w:t>-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80590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380590">
        <w:rPr>
          <w:rFonts w:ascii="Arial" w:eastAsia="Calibri" w:hAnsi="Arial" w:cs="Arial"/>
          <w:sz w:val="18"/>
          <w:szCs w:val="18"/>
          <w:lang w:val="en-US"/>
        </w:rPr>
        <w:t>elenaleshchenko</w:t>
      </w:r>
      <w:proofErr w:type="spellEnd"/>
      <w:r w:rsidRPr="00380590">
        <w:rPr>
          <w:rFonts w:ascii="Arial" w:eastAsia="Calibri" w:hAnsi="Arial" w:cs="Arial"/>
          <w:sz w:val="18"/>
          <w:szCs w:val="18"/>
        </w:rPr>
        <w:t>18@</w:t>
      </w:r>
      <w:r w:rsidRPr="00380590">
        <w:rPr>
          <w:rFonts w:ascii="Arial" w:eastAsia="Calibri" w:hAnsi="Arial" w:cs="Arial"/>
          <w:sz w:val="18"/>
          <w:szCs w:val="18"/>
          <w:lang w:val="en-US"/>
        </w:rPr>
        <w:t>mail</w:t>
      </w:r>
      <w:r w:rsidRPr="00380590">
        <w:rPr>
          <w:rFonts w:ascii="Arial" w:eastAsia="Calibri" w:hAnsi="Arial" w:cs="Arial"/>
          <w:sz w:val="18"/>
          <w:szCs w:val="18"/>
        </w:rPr>
        <w:t>.</w:t>
      </w:r>
      <w:proofErr w:type="spellStart"/>
      <w:r w:rsidRPr="00380590">
        <w:rPr>
          <w:rFonts w:ascii="Arial" w:eastAsia="Calibri" w:hAnsi="Arial" w:cs="Arial"/>
          <w:sz w:val="18"/>
          <w:szCs w:val="18"/>
          <w:lang w:val="en-US"/>
        </w:rPr>
        <w:t>ru</w:t>
      </w:r>
      <w:proofErr w:type="spellEnd"/>
    </w:p>
    <w:p w:rsidR="00380590" w:rsidRPr="00380590" w:rsidRDefault="00380590" w:rsidP="00380590">
      <w:pPr>
        <w:spacing w:after="0" w:line="240" w:lineRule="auto"/>
        <w:ind w:right="-286"/>
        <w:rPr>
          <w:rFonts w:ascii="Arial" w:eastAsia="Times New Roman" w:hAnsi="Arial" w:cs="Arial"/>
          <w:iCs/>
          <w:sz w:val="18"/>
          <w:szCs w:val="18"/>
          <w:lang w:val="en-US"/>
        </w:rPr>
      </w:pPr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 xml:space="preserve">Elena A. </w:t>
      </w:r>
      <w:proofErr w:type="spellStart"/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>Leshchenko</w:t>
      </w:r>
      <w:proofErr w:type="spellEnd"/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 xml:space="preserve">, a student of Economics, Management and Law </w:t>
      </w:r>
      <w:r w:rsidRPr="00380590">
        <w:rPr>
          <w:rFonts w:ascii="Arial" w:eastAsia="Times New Roman" w:hAnsi="Arial" w:cs="Arial"/>
          <w:bCs/>
          <w:sz w:val="18"/>
          <w:szCs w:val="18"/>
          <w:lang w:val="en-US" w:eastAsia="ru-RU"/>
        </w:rPr>
        <w:t>Institute</w:t>
      </w:r>
      <w:r w:rsidRPr="00380590">
        <w:rPr>
          <w:rFonts w:ascii="Arial" w:eastAsia="Times New Roman" w:hAnsi="Arial" w:cs="Arial"/>
          <w:iCs/>
          <w:sz w:val="18"/>
          <w:szCs w:val="18"/>
          <w:lang w:val="en-US"/>
        </w:rPr>
        <w:t>, e-mail: elenaleshchenko18@mail.ru</w:t>
      </w:r>
    </w:p>
    <w:p w:rsidR="00380590" w:rsidRPr="00380590" w:rsidRDefault="00380590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F85"/>
    <w:multiLevelType w:val="hybridMultilevel"/>
    <w:tmpl w:val="D7B030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6"/>
    <w:rsid w:val="00033AD2"/>
    <w:rsid w:val="00037295"/>
    <w:rsid w:val="000637BF"/>
    <w:rsid w:val="000761FC"/>
    <w:rsid w:val="00080EC1"/>
    <w:rsid w:val="00081409"/>
    <w:rsid w:val="00090D53"/>
    <w:rsid w:val="000939D1"/>
    <w:rsid w:val="000C657C"/>
    <w:rsid w:val="000D7923"/>
    <w:rsid w:val="0010121D"/>
    <w:rsid w:val="00107DFC"/>
    <w:rsid w:val="00173DA5"/>
    <w:rsid w:val="001935FE"/>
    <w:rsid w:val="001B7C95"/>
    <w:rsid w:val="001C778F"/>
    <w:rsid w:val="001D0417"/>
    <w:rsid w:val="001D107A"/>
    <w:rsid w:val="001E0BBC"/>
    <w:rsid w:val="00233877"/>
    <w:rsid w:val="002A6EFF"/>
    <w:rsid w:val="002C2ED9"/>
    <w:rsid w:val="002C5DA4"/>
    <w:rsid w:val="003022DD"/>
    <w:rsid w:val="003627C9"/>
    <w:rsid w:val="00375509"/>
    <w:rsid w:val="00380590"/>
    <w:rsid w:val="003941A2"/>
    <w:rsid w:val="003E2654"/>
    <w:rsid w:val="004153D8"/>
    <w:rsid w:val="004A7DD4"/>
    <w:rsid w:val="004F3026"/>
    <w:rsid w:val="00501E43"/>
    <w:rsid w:val="005201E7"/>
    <w:rsid w:val="0057049B"/>
    <w:rsid w:val="0057324E"/>
    <w:rsid w:val="005C6A13"/>
    <w:rsid w:val="005F7E53"/>
    <w:rsid w:val="00606672"/>
    <w:rsid w:val="00626017"/>
    <w:rsid w:val="00640B94"/>
    <w:rsid w:val="00643644"/>
    <w:rsid w:val="006552FB"/>
    <w:rsid w:val="006A057D"/>
    <w:rsid w:val="006E021D"/>
    <w:rsid w:val="007136F6"/>
    <w:rsid w:val="00713ED7"/>
    <w:rsid w:val="0071407B"/>
    <w:rsid w:val="00725B31"/>
    <w:rsid w:val="00730932"/>
    <w:rsid w:val="00753841"/>
    <w:rsid w:val="00795D7A"/>
    <w:rsid w:val="007B23EA"/>
    <w:rsid w:val="007C2B90"/>
    <w:rsid w:val="008079D3"/>
    <w:rsid w:val="008B17BD"/>
    <w:rsid w:val="008C5856"/>
    <w:rsid w:val="008E2653"/>
    <w:rsid w:val="00922C2A"/>
    <w:rsid w:val="0094538E"/>
    <w:rsid w:val="00952088"/>
    <w:rsid w:val="009538D6"/>
    <w:rsid w:val="00964DBD"/>
    <w:rsid w:val="0097143B"/>
    <w:rsid w:val="009914BB"/>
    <w:rsid w:val="009B3FEE"/>
    <w:rsid w:val="00A1558C"/>
    <w:rsid w:val="00A169EA"/>
    <w:rsid w:val="00A42309"/>
    <w:rsid w:val="00A44719"/>
    <w:rsid w:val="00A536EF"/>
    <w:rsid w:val="00A5437C"/>
    <w:rsid w:val="00A554EC"/>
    <w:rsid w:val="00A62496"/>
    <w:rsid w:val="00AB5833"/>
    <w:rsid w:val="00AE5CFB"/>
    <w:rsid w:val="00AE7CB6"/>
    <w:rsid w:val="00AE7D50"/>
    <w:rsid w:val="00AF06AA"/>
    <w:rsid w:val="00AF33A8"/>
    <w:rsid w:val="00B312B1"/>
    <w:rsid w:val="00B46686"/>
    <w:rsid w:val="00B74036"/>
    <w:rsid w:val="00B97961"/>
    <w:rsid w:val="00BB7378"/>
    <w:rsid w:val="00BD596F"/>
    <w:rsid w:val="00BE29BD"/>
    <w:rsid w:val="00BE4B0C"/>
    <w:rsid w:val="00C01437"/>
    <w:rsid w:val="00C55842"/>
    <w:rsid w:val="00C63F98"/>
    <w:rsid w:val="00C850C7"/>
    <w:rsid w:val="00C93270"/>
    <w:rsid w:val="00CA6E15"/>
    <w:rsid w:val="00CC4FDF"/>
    <w:rsid w:val="00D20D84"/>
    <w:rsid w:val="00D2278D"/>
    <w:rsid w:val="00D24CC8"/>
    <w:rsid w:val="00D34971"/>
    <w:rsid w:val="00DC617F"/>
    <w:rsid w:val="00DD50E8"/>
    <w:rsid w:val="00DF3773"/>
    <w:rsid w:val="00E15F6E"/>
    <w:rsid w:val="00E31276"/>
    <w:rsid w:val="00E443F5"/>
    <w:rsid w:val="00ED4D92"/>
    <w:rsid w:val="00EE2704"/>
    <w:rsid w:val="00F02147"/>
    <w:rsid w:val="00F176CA"/>
    <w:rsid w:val="00F54496"/>
    <w:rsid w:val="00F85751"/>
    <w:rsid w:val="00FC3A1B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E15"/>
  </w:style>
  <w:style w:type="paragraph" w:styleId="a5">
    <w:name w:val="footer"/>
    <w:basedOn w:val="a"/>
    <w:link w:val="a6"/>
    <w:uiPriority w:val="99"/>
    <w:unhideWhenUsed/>
    <w:rsid w:val="00C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E15"/>
  </w:style>
  <w:style w:type="paragraph" w:styleId="a7">
    <w:name w:val="List Paragraph"/>
    <w:basedOn w:val="a"/>
    <w:uiPriority w:val="34"/>
    <w:qFormat/>
    <w:rsid w:val="00CA6E15"/>
    <w:pPr>
      <w:ind w:left="720"/>
      <w:contextualSpacing/>
    </w:pPr>
  </w:style>
  <w:style w:type="table" w:styleId="a8">
    <w:name w:val="Table Grid"/>
    <w:basedOn w:val="a1"/>
    <w:uiPriority w:val="39"/>
    <w:rsid w:val="004F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302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7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805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05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80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E15"/>
  </w:style>
  <w:style w:type="paragraph" w:styleId="a5">
    <w:name w:val="footer"/>
    <w:basedOn w:val="a"/>
    <w:link w:val="a6"/>
    <w:uiPriority w:val="99"/>
    <w:unhideWhenUsed/>
    <w:rsid w:val="00C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E15"/>
  </w:style>
  <w:style w:type="paragraph" w:styleId="a7">
    <w:name w:val="List Paragraph"/>
    <w:basedOn w:val="a"/>
    <w:uiPriority w:val="34"/>
    <w:qFormat/>
    <w:rsid w:val="00CA6E15"/>
    <w:pPr>
      <w:ind w:left="720"/>
      <w:contextualSpacing/>
    </w:pPr>
  </w:style>
  <w:style w:type="table" w:styleId="a8">
    <w:name w:val="Table Grid"/>
    <w:basedOn w:val="a1"/>
    <w:uiPriority w:val="39"/>
    <w:rsid w:val="004F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302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7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805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05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8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jrler@mail.ru" TargetMode="External"/><Relationship Id="rId1" Type="http://schemas.openxmlformats.org/officeDocument/2006/relationships/hyperlink" Target="mailto:ejrl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D284-05C1-4033-84A0-72DD7C99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Сафарян Наталья Викторовна</cp:lastModifiedBy>
  <cp:revision>37</cp:revision>
  <dcterms:created xsi:type="dcterms:W3CDTF">2017-11-19T14:00:00Z</dcterms:created>
  <dcterms:modified xsi:type="dcterms:W3CDTF">2017-12-27T04:19:00Z</dcterms:modified>
</cp:coreProperties>
</file>